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BC8D" w14:textId="77777777" w:rsidR="00F302CF" w:rsidRDefault="00F302CF" w:rsidP="00E160C3">
      <w:pPr>
        <w:pBdr>
          <w:bottom w:val="single" w:sz="4" w:space="1" w:color="auto"/>
        </w:pBdr>
        <w:spacing w:after="0" w:line="240" w:lineRule="auto"/>
        <w:rPr>
          <w:rFonts w:ascii="Cambria" w:hAnsi="Cambria"/>
          <w:b/>
          <w:sz w:val="28"/>
          <w:szCs w:val="28"/>
        </w:rPr>
      </w:pPr>
    </w:p>
    <w:p w14:paraId="46091BE7" w14:textId="52C3183B" w:rsidR="00E160C3" w:rsidRPr="00C24644" w:rsidRDefault="002952B1" w:rsidP="00E160C3">
      <w:pPr>
        <w:pBdr>
          <w:bottom w:val="single" w:sz="4" w:space="1" w:color="auto"/>
        </w:pBdr>
        <w:spacing w:after="0" w:line="240" w:lineRule="auto"/>
        <w:rPr>
          <w:rFonts w:ascii="Cambria" w:hAnsi="Cambria"/>
          <w:b/>
          <w:sz w:val="28"/>
          <w:szCs w:val="28"/>
        </w:rPr>
      </w:pPr>
      <w:r>
        <w:rPr>
          <w:rFonts w:ascii="Cambria" w:hAnsi="Cambria"/>
          <w:b/>
          <w:sz w:val="28"/>
          <w:szCs w:val="28"/>
        </w:rPr>
        <w:t>M</w:t>
      </w:r>
      <w:r w:rsidR="00D86F6D">
        <w:rPr>
          <w:rFonts w:ascii="Cambria" w:hAnsi="Cambria"/>
          <w:b/>
          <w:sz w:val="28"/>
          <w:szCs w:val="28"/>
        </w:rPr>
        <w:t>AS Training Services</w:t>
      </w:r>
      <w:r w:rsidR="00E160C3" w:rsidRPr="00C24644">
        <w:rPr>
          <w:rFonts w:ascii="Cambria" w:hAnsi="Cambria"/>
          <w:b/>
          <w:sz w:val="28"/>
          <w:szCs w:val="28"/>
        </w:rPr>
        <w:t xml:space="preserve"> </w:t>
      </w:r>
    </w:p>
    <w:p w14:paraId="66804CF9" w14:textId="77777777" w:rsidR="00E160C3" w:rsidRDefault="00E160C3" w:rsidP="00E160C3">
      <w:pPr>
        <w:spacing w:after="0" w:line="240" w:lineRule="auto"/>
        <w:rPr>
          <w:rFonts w:ascii="Cambria" w:hAnsi="Cambria"/>
        </w:rPr>
      </w:pPr>
    </w:p>
    <w:p w14:paraId="6315E76A" w14:textId="77777777" w:rsidR="00E160C3" w:rsidRPr="00E17048" w:rsidRDefault="00E160C3" w:rsidP="00E160C3">
      <w:pPr>
        <w:spacing w:after="0" w:line="240" w:lineRule="auto"/>
        <w:rPr>
          <w:rFonts w:ascii="Cambria" w:hAnsi="Cambria"/>
          <w:b/>
          <w:sz w:val="24"/>
          <w:szCs w:val="24"/>
        </w:rPr>
      </w:pPr>
      <w:r w:rsidRPr="00E17048">
        <w:rPr>
          <w:rFonts w:ascii="Cambria" w:hAnsi="Cambria"/>
          <w:b/>
          <w:sz w:val="24"/>
          <w:szCs w:val="24"/>
        </w:rPr>
        <w:t>P</w:t>
      </w:r>
      <w:r w:rsidR="00A875B2" w:rsidRPr="00E17048">
        <w:rPr>
          <w:rFonts w:ascii="Cambria" w:hAnsi="Cambria"/>
          <w:b/>
          <w:sz w:val="24"/>
          <w:szCs w:val="24"/>
        </w:rPr>
        <w:t>olicy D</w:t>
      </w:r>
      <w:r w:rsidR="007F0464">
        <w:rPr>
          <w:rFonts w:ascii="Cambria" w:hAnsi="Cambria"/>
          <w:b/>
          <w:sz w:val="24"/>
          <w:szCs w:val="24"/>
        </w:rPr>
        <w:t>ocument: Conflict</w:t>
      </w:r>
      <w:r w:rsidR="00B722E7">
        <w:rPr>
          <w:rFonts w:ascii="Cambria" w:hAnsi="Cambria"/>
          <w:b/>
          <w:sz w:val="24"/>
          <w:szCs w:val="24"/>
        </w:rPr>
        <w:t>s</w:t>
      </w:r>
      <w:r w:rsidR="007F0464">
        <w:rPr>
          <w:rFonts w:ascii="Cambria" w:hAnsi="Cambria"/>
          <w:b/>
          <w:sz w:val="24"/>
          <w:szCs w:val="24"/>
        </w:rPr>
        <w:t xml:space="preserve"> of Interests Policy</w:t>
      </w:r>
    </w:p>
    <w:p w14:paraId="5A5BAA1E" w14:textId="77777777" w:rsidR="00E160C3" w:rsidRDefault="00E160C3" w:rsidP="00E160C3">
      <w:pPr>
        <w:spacing w:after="0" w:line="240" w:lineRule="auto"/>
        <w:rPr>
          <w:rFonts w:ascii="Cambria" w:hAnsi="Cambria"/>
        </w:rPr>
      </w:pPr>
    </w:p>
    <w:p w14:paraId="099A2E39" w14:textId="77777777" w:rsidR="00502E36" w:rsidRDefault="00502E36" w:rsidP="00E160C3">
      <w:pPr>
        <w:spacing w:after="0" w:line="240" w:lineRule="auto"/>
        <w:rPr>
          <w:rFonts w:ascii="Cambria" w:hAnsi="Cambria"/>
          <w:b/>
        </w:rPr>
      </w:pPr>
    </w:p>
    <w:p w14:paraId="7AEBF4B4" w14:textId="77777777" w:rsidR="00E160C3" w:rsidRPr="0006747D" w:rsidRDefault="00E160C3" w:rsidP="00E160C3">
      <w:pPr>
        <w:spacing w:after="0" w:line="240" w:lineRule="auto"/>
        <w:rPr>
          <w:rFonts w:ascii="Cambria" w:hAnsi="Cambria"/>
          <w:b/>
        </w:rPr>
      </w:pPr>
      <w:r w:rsidRPr="0006747D">
        <w:rPr>
          <w:rFonts w:ascii="Cambria" w:hAnsi="Cambria"/>
          <w:b/>
        </w:rPr>
        <w:t xml:space="preserve">Purpose </w:t>
      </w:r>
    </w:p>
    <w:p w14:paraId="49179FD7" w14:textId="77777777" w:rsidR="00E160C3" w:rsidRPr="00E160C3" w:rsidRDefault="00E160C3" w:rsidP="00E160C3">
      <w:pPr>
        <w:spacing w:after="0" w:line="240" w:lineRule="auto"/>
        <w:rPr>
          <w:rFonts w:ascii="Cambria" w:hAnsi="Cambria"/>
        </w:rPr>
      </w:pPr>
    </w:p>
    <w:p w14:paraId="2A5BDE16" w14:textId="7D21F2C7" w:rsidR="00E368F1" w:rsidRDefault="00B7695E" w:rsidP="00B7695E">
      <w:pPr>
        <w:spacing w:after="0" w:line="240" w:lineRule="auto"/>
        <w:rPr>
          <w:rFonts w:ascii="Cambria" w:hAnsi="Cambria"/>
        </w:rPr>
      </w:pPr>
      <w:r w:rsidRPr="00B7695E">
        <w:rPr>
          <w:rFonts w:ascii="Cambria" w:hAnsi="Cambria"/>
        </w:rPr>
        <w:t xml:space="preserve">The purpose of this policy is to ensure that all </w:t>
      </w:r>
      <w:r w:rsidR="002952B1">
        <w:rPr>
          <w:rFonts w:ascii="Cambria" w:hAnsi="Cambria"/>
        </w:rPr>
        <w:t xml:space="preserve">MAS </w:t>
      </w:r>
      <w:r w:rsidR="007F0464">
        <w:rPr>
          <w:rFonts w:ascii="Cambria" w:hAnsi="Cambria"/>
        </w:rPr>
        <w:t xml:space="preserve">Training Service’s </w:t>
      </w:r>
      <w:r>
        <w:rPr>
          <w:rFonts w:ascii="Cambria" w:hAnsi="Cambria"/>
        </w:rPr>
        <w:t>employees</w:t>
      </w:r>
      <w:r w:rsidRPr="00B7695E">
        <w:rPr>
          <w:rFonts w:ascii="Cambria" w:hAnsi="Cambria"/>
        </w:rPr>
        <w:t xml:space="preserve"> are aware of their responsibilities to declare </w:t>
      </w:r>
      <w:r w:rsidR="007F0464">
        <w:rPr>
          <w:rFonts w:ascii="Cambria" w:hAnsi="Cambria"/>
        </w:rPr>
        <w:t>potential conflicts of interest and the basic principles that are applied.</w:t>
      </w:r>
    </w:p>
    <w:p w14:paraId="2163C9CF" w14:textId="77777777" w:rsidR="00B7695E" w:rsidRDefault="00B7695E" w:rsidP="00B7695E">
      <w:pPr>
        <w:spacing w:after="0" w:line="240" w:lineRule="auto"/>
        <w:rPr>
          <w:rFonts w:ascii="Cambria" w:hAnsi="Cambria"/>
        </w:rPr>
      </w:pPr>
    </w:p>
    <w:p w14:paraId="0C41DF8C" w14:textId="77777777" w:rsidR="00B7695E" w:rsidRPr="00B7695E" w:rsidRDefault="00B7695E" w:rsidP="00B7695E">
      <w:pPr>
        <w:spacing w:after="0" w:line="240" w:lineRule="auto"/>
        <w:rPr>
          <w:rFonts w:ascii="Cambria" w:hAnsi="Cambria"/>
          <w:b/>
        </w:rPr>
      </w:pPr>
      <w:r w:rsidRPr="00B7695E">
        <w:rPr>
          <w:rFonts w:ascii="Cambria" w:hAnsi="Cambria"/>
          <w:b/>
        </w:rPr>
        <w:t>Principles</w:t>
      </w:r>
    </w:p>
    <w:p w14:paraId="5629AD10" w14:textId="77777777" w:rsidR="00B7695E" w:rsidRDefault="00B7695E" w:rsidP="00B7695E">
      <w:pPr>
        <w:spacing w:after="0" w:line="240" w:lineRule="auto"/>
        <w:rPr>
          <w:rFonts w:ascii="Cambria" w:hAnsi="Cambria"/>
        </w:rPr>
      </w:pPr>
    </w:p>
    <w:p w14:paraId="17E1294A" w14:textId="77777777" w:rsidR="00B7695E" w:rsidRPr="007F0464" w:rsidRDefault="00B7695E" w:rsidP="007F0464">
      <w:pPr>
        <w:pStyle w:val="ListParagraph"/>
        <w:numPr>
          <w:ilvl w:val="0"/>
          <w:numId w:val="12"/>
        </w:numPr>
        <w:spacing w:after="0" w:line="240" w:lineRule="auto"/>
        <w:rPr>
          <w:rFonts w:ascii="Cambria" w:hAnsi="Cambria"/>
        </w:rPr>
      </w:pPr>
      <w:r w:rsidRPr="007F0464">
        <w:rPr>
          <w:rFonts w:ascii="Cambria" w:hAnsi="Cambria"/>
        </w:rPr>
        <w:t>Selflessness - Employees are encouraged to act selflessly.</w:t>
      </w:r>
    </w:p>
    <w:p w14:paraId="33F9B3A1" w14:textId="77777777" w:rsidR="00B7695E" w:rsidRPr="007F0464" w:rsidRDefault="00B7695E" w:rsidP="007F0464">
      <w:pPr>
        <w:pStyle w:val="ListParagraph"/>
        <w:numPr>
          <w:ilvl w:val="0"/>
          <w:numId w:val="12"/>
        </w:numPr>
        <w:spacing w:before="60" w:after="60" w:line="240" w:lineRule="auto"/>
        <w:ind w:left="357" w:hanging="357"/>
        <w:contextualSpacing w:val="0"/>
        <w:rPr>
          <w:rFonts w:ascii="Cambria" w:hAnsi="Cambria"/>
        </w:rPr>
      </w:pPr>
      <w:r w:rsidRPr="007F0464">
        <w:rPr>
          <w:rFonts w:ascii="Cambria" w:hAnsi="Cambria"/>
        </w:rPr>
        <w:t>Integrity - Employees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0D6D06BA" w14:textId="77777777" w:rsidR="00B7695E" w:rsidRPr="007F0464" w:rsidRDefault="00B7695E" w:rsidP="007F0464">
      <w:pPr>
        <w:pStyle w:val="ListParagraph"/>
        <w:numPr>
          <w:ilvl w:val="0"/>
          <w:numId w:val="12"/>
        </w:numPr>
        <w:spacing w:before="60" w:after="60" w:line="240" w:lineRule="auto"/>
        <w:ind w:left="357" w:hanging="357"/>
        <w:contextualSpacing w:val="0"/>
        <w:rPr>
          <w:rFonts w:ascii="Cambria" w:hAnsi="Cambria"/>
        </w:rPr>
      </w:pPr>
      <w:r w:rsidRPr="007F0464">
        <w:rPr>
          <w:rFonts w:ascii="Cambria" w:hAnsi="Cambria"/>
        </w:rPr>
        <w:t>Objectivity</w:t>
      </w:r>
      <w:r w:rsidR="007F0464" w:rsidRPr="007F0464">
        <w:rPr>
          <w:rFonts w:ascii="Cambria" w:hAnsi="Cambria"/>
        </w:rPr>
        <w:t xml:space="preserve"> - </w:t>
      </w:r>
      <w:r w:rsidRPr="007F0464">
        <w:rPr>
          <w:rFonts w:ascii="Cambria" w:hAnsi="Cambria"/>
        </w:rPr>
        <w:t>Employee must act and take decisions impartially, fairly and on merit, using the best evidence and without discrimination or bias.</w:t>
      </w:r>
    </w:p>
    <w:p w14:paraId="2AA7BBE1" w14:textId="77777777" w:rsidR="00B7695E" w:rsidRPr="007F0464" w:rsidRDefault="00B7695E" w:rsidP="007F0464">
      <w:pPr>
        <w:pStyle w:val="ListParagraph"/>
        <w:numPr>
          <w:ilvl w:val="0"/>
          <w:numId w:val="12"/>
        </w:numPr>
        <w:spacing w:before="60" w:after="60" w:line="240" w:lineRule="auto"/>
        <w:ind w:left="357" w:hanging="357"/>
        <w:contextualSpacing w:val="0"/>
        <w:rPr>
          <w:rFonts w:ascii="Cambria" w:hAnsi="Cambria"/>
        </w:rPr>
      </w:pPr>
      <w:r w:rsidRPr="007F0464">
        <w:rPr>
          <w:rFonts w:ascii="Cambria" w:hAnsi="Cambria"/>
        </w:rPr>
        <w:t>Accountability</w:t>
      </w:r>
      <w:r w:rsidR="007F0464" w:rsidRPr="007F0464">
        <w:rPr>
          <w:rFonts w:ascii="Cambria" w:hAnsi="Cambria"/>
        </w:rPr>
        <w:t xml:space="preserve"> - </w:t>
      </w:r>
      <w:r w:rsidRPr="007F0464">
        <w:rPr>
          <w:rFonts w:ascii="Cambria" w:hAnsi="Cambria"/>
        </w:rPr>
        <w:t>Employees are accountable for their decisions and actions and must submit themselves to the scrutiny necessary to ensure this.</w:t>
      </w:r>
    </w:p>
    <w:p w14:paraId="7FDF63F3" w14:textId="77777777" w:rsidR="00B7695E" w:rsidRPr="007F0464" w:rsidRDefault="00B7695E" w:rsidP="007F0464">
      <w:pPr>
        <w:pStyle w:val="ListParagraph"/>
        <w:numPr>
          <w:ilvl w:val="0"/>
          <w:numId w:val="12"/>
        </w:numPr>
        <w:spacing w:before="60" w:after="60" w:line="240" w:lineRule="auto"/>
        <w:ind w:left="357" w:hanging="357"/>
        <w:contextualSpacing w:val="0"/>
        <w:rPr>
          <w:rFonts w:ascii="Cambria" w:hAnsi="Cambria"/>
        </w:rPr>
      </w:pPr>
      <w:r w:rsidRPr="007F0464">
        <w:rPr>
          <w:rFonts w:ascii="Cambria" w:hAnsi="Cambria"/>
        </w:rPr>
        <w:t>Openness</w:t>
      </w:r>
      <w:r w:rsidR="007F0464" w:rsidRPr="007F0464">
        <w:rPr>
          <w:rFonts w:ascii="Cambria" w:hAnsi="Cambria"/>
        </w:rPr>
        <w:t xml:space="preserve"> - </w:t>
      </w:r>
      <w:r w:rsidRPr="007F0464">
        <w:rPr>
          <w:rFonts w:ascii="Cambria" w:hAnsi="Cambria"/>
        </w:rPr>
        <w:t>Employees should act and take decisions in an open and transparent manner. Information should not be withheld from the public unless there are clear and lawful reasons for so doing.</w:t>
      </w:r>
    </w:p>
    <w:p w14:paraId="380A70D7" w14:textId="77777777" w:rsidR="00B7695E" w:rsidRPr="007F0464" w:rsidRDefault="00B7695E" w:rsidP="007F0464">
      <w:pPr>
        <w:pStyle w:val="ListParagraph"/>
        <w:numPr>
          <w:ilvl w:val="0"/>
          <w:numId w:val="12"/>
        </w:numPr>
        <w:spacing w:before="60" w:after="60" w:line="240" w:lineRule="auto"/>
        <w:ind w:left="357" w:hanging="357"/>
        <w:contextualSpacing w:val="0"/>
        <w:rPr>
          <w:rFonts w:ascii="Cambria" w:hAnsi="Cambria"/>
        </w:rPr>
      </w:pPr>
      <w:r w:rsidRPr="007F0464">
        <w:rPr>
          <w:rFonts w:ascii="Cambria" w:hAnsi="Cambria"/>
        </w:rPr>
        <w:t>Honesty</w:t>
      </w:r>
      <w:r w:rsidR="007F0464" w:rsidRPr="007F0464">
        <w:rPr>
          <w:rFonts w:ascii="Cambria" w:hAnsi="Cambria"/>
        </w:rPr>
        <w:t xml:space="preserve"> - </w:t>
      </w:r>
      <w:r w:rsidRPr="007F0464">
        <w:rPr>
          <w:rFonts w:ascii="Cambria" w:hAnsi="Cambria"/>
        </w:rPr>
        <w:t>Employees should be truthful.</w:t>
      </w:r>
    </w:p>
    <w:p w14:paraId="0397C2D9" w14:textId="77777777" w:rsidR="00B7695E" w:rsidRPr="007F0464" w:rsidRDefault="00B7695E" w:rsidP="007F0464">
      <w:pPr>
        <w:pStyle w:val="ListParagraph"/>
        <w:numPr>
          <w:ilvl w:val="0"/>
          <w:numId w:val="12"/>
        </w:numPr>
        <w:spacing w:after="0" w:line="240" w:lineRule="auto"/>
        <w:rPr>
          <w:rFonts w:ascii="Cambria" w:hAnsi="Cambria"/>
        </w:rPr>
      </w:pPr>
      <w:r w:rsidRPr="007F0464">
        <w:rPr>
          <w:rFonts w:ascii="Cambria" w:hAnsi="Cambria"/>
        </w:rPr>
        <w:t>Leadership</w:t>
      </w:r>
      <w:r w:rsidR="007F0464" w:rsidRPr="007F0464">
        <w:rPr>
          <w:rFonts w:ascii="Cambria" w:hAnsi="Cambria"/>
        </w:rPr>
        <w:t xml:space="preserve"> - </w:t>
      </w:r>
      <w:r w:rsidRPr="007F0464">
        <w:rPr>
          <w:rFonts w:ascii="Cambria" w:hAnsi="Cambria"/>
        </w:rPr>
        <w:t>Employees should exhibit all these principles in their own behaviour. They should actively promote and robustly support the principles and be willing to challenge poor behaviour wherever it occurs. Any private, personal or commercial interests which give rise to such a conflict of interest must be recognised, disclosed appropriately and either eliminated or properly managed.</w:t>
      </w:r>
    </w:p>
    <w:p w14:paraId="701AB108" w14:textId="77777777" w:rsidR="00B7695E" w:rsidRDefault="00B7695E" w:rsidP="00B7695E">
      <w:pPr>
        <w:spacing w:after="0" w:line="240" w:lineRule="auto"/>
        <w:rPr>
          <w:rFonts w:ascii="Cambria" w:hAnsi="Cambria"/>
        </w:rPr>
      </w:pPr>
    </w:p>
    <w:p w14:paraId="4B067492" w14:textId="77777777" w:rsidR="00B7695E" w:rsidRDefault="00B7695E" w:rsidP="00B7695E">
      <w:pPr>
        <w:spacing w:after="0" w:line="240" w:lineRule="auto"/>
        <w:rPr>
          <w:rFonts w:ascii="Cambria" w:hAnsi="Cambria"/>
        </w:rPr>
      </w:pPr>
    </w:p>
    <w:p w14:paraId="51B2D7D6" w14:textId="77777777" w:rsidR="00B7695E" w:rsidRPr="00B722E7" w:rsidRDefault="00B722E7" w:rsidP="00B7695E">
      <w:pPr>
        <w:spacing w:after="0" w:line="240" w:lineRule="auto"/>
        <w:rPr>
          <w:rFonts w:ascii="Cambria" w:hAnsi="Cambria"/>
          <w:b/>
        </w:rPr>
      </w:pPr>
      <w:r w:rsidRPr="00B722E7">
        <w:rPr>
          <w:rFonts w:ascii="Cambria" w:hAnsi="Cambria"/>
          <w:b/>
        </w:rPr>
        <w:t>Declaration</w:t>
      </w:r>
    </w:p>
    <w:p w14:paraId="550EFB91" w14:textId="77777777" w:rsidR="00B722E7" w:rsidRDefault="00B722E7" w:rsidP="00B7695E">
      <w:pPr>
        <w:spacing w:after="0" w:line="240" w:lineRule="auto"/>
        <w:rPr>
          <w:rFonts w:ascii="Cambria" w:hAnsi="Cambria"/>
        </w:rPr>
      </w:pPr>
    </w:p>
    <w:p w14:paraId="3AD5C6D0" w14:textId="3F620B2E" w:rsidR="00B722E7" w:rsidRDefault="00B722E7" w:rsidP="00B7695E">
      <w:pPr>
        <w:spacing w:after="0" w:line="240" w:lineRule="auto"/>
        <w:rPr>
          <w:rFonts w:ascii="Cambria" w:hAnsi="Cambria"/>
        </w:rPr>
      </w:pPr>
      <w:r>
        <w:rPr>
          <w:rFonts w:ascii="Cambria" w:hAnsi="Cambria"/>
        </w:rPr>
        <w:t xml:space="preserve">All </w:t>
      </w:r>
      <w:r w:rsidR="002952B1">
        <w:rPr>
          <w:rFonts w:ascii="Cambria" w:hAnsi="Cambria"/>
        </w:rPr>
        <w:t xml:space="preserve">MAS </w:t>
      </w:r>
      <w:r>
        <w:rPr>
          <w:rFonts w:ascii="Cambria" w:hAnsi="Cambria"/>
        </w:rPr>
        <w:t>Training Services employees must complete and sign the associated ‘Conflict Declaration’ document detailing whether or not they have any external interests associated with their employment.</w:t>
      </w:r>
    </w:p>
    <w:p w14:paraId="3638EAF0" w14:textId="77777777" w:rsidR="00B722E7" w:rsidRDefault="00B722E7" w:rsidP="00B7695E">
      <w:pPr>
        <w:spacing w:after="0" w:line="240" w:lineRule="auto"/>
        <w:rPr>
          <w:rFonts w:ascii="Cambria" w:hAnsi="Cambria"/>
        </w:rPr>
      </w:pPr>
    </w:p>
    <w:p w14:paraId="4099B6B4" w14:textId="77777777" w:rsidR="00B722E7" w:rsidRDefault="00B722E7" w:rsidP="00B7695E">
      <w:pPr>
        <w:spacing w:after="0" w:line="240" w:lineRule="auto"/>
        <w:rPr>
          <w:rFonts w:ascii="Cambria" w:hAnsi="Cambria"/>
        </w:rPr>
      </w:pPr>
      <w:r>
        <w:rPr>
          <w:rFonts w:ascii="Cambria" w:hAnsi="Cambria"/>
        </w:rPr>
        <w:t xml:space="preserve">All Conflict Declaration documents will be reviewed by an impartial (i.e. not involved with any matter being disclosed on a </w:t>
      </w:r>
      <w:r w:rsidR="0079148E">
        <w:rPr>
          <w:rFonts w:ascii="Cambria" w:hAnsi="Cambria"/>
        </w:rPr>
        <w:t xml:space="preserve">Conflict Declaration </w:t>
      </w:r>
      <w:r>
        <w:rPr>
          <w:rFonts w:ascii="Cambria" w:hAnsi="Cambria"/>
        </w:rPr>
        <w:t>document) member of the management team. The manager will decide if any action is necessary to resolve a potential or actual conflict of interest.</w:t>
      </w:r>
    </w:p>
    <w:p w14:paraId="6402F619" w14:textId="77777777" w:rsidR="00B7695E" w:rsidRDefault="00B7695E" w:rsidP="00B7695E">
      <w:pPr>
        <w:spacing w:after="0" w:line="240" w:lineRule="auto"/>
        <w:rPr>
          <w:rFonts w:ascii="Cambria" w:hAnsi="Cambria"/>
        </w:rPr>
      </w:pPr>
    </w:p>
    <w:p w14:paraId="60A80DB3" w14:textId="77777777" w:rsidR="00B7695E" w:rsidRDefault="00B7695E" w:rsidP="00B7695E">
      <w:pPr>
        <w:spacing w:after="0" w:line="240" w:lineRule="auto"/>
        <w:rPr>
          <w:rFonts w:ascii="Cambria" w:hAnsi="Cambria"/>
        </w:rPr>
      </w:pPr>
    </w:p>
    <w:p w14:paraId="2A226618" w14:textId="77777777" w:rsidR="00B7695E" w:rsidRDefault="00B7695E" w:rsidP="00B7695E">
      <w:pPr>
        <w:spacing w:after="0" w:line="240" w:lineRule="auto"/>
        <w:rPr>
          <w:rFonts w:ascii="Cambria" w:hAnsi="Cambria"/>
        </w:rPr>
      </w:pPr>
    </w:p>
    <w:p w14:paraId="04B366F0" w14:textId="77777777" w:rsidR="00B7695E" w:rsidRDefault="00B7695E" w:rsidP="00BE4357">
      <w:pPr>
        <w:spacing w:after="0" w:line="240" w:lineRule="auto"/>
        <w:rPr>
          <w:rFonts w:ascii="Cambria" w:hAnsi="Cambria"/>
        </w:rPr>
      </w:pPr>
    </w:p>
    <w:p w14:paraId="7180ABD9" w14:textId="77777777" w:rsidR="00B7695E" w:rsidRDefault="00B7695E" w:rsidP="00BE4357">
      <w:pPr>
        <w:spacing w:after="0" w:line="240" w:lineRule="auto"/>
        <w:rPr>
          <w:rFonts w:ascii="Cambria" w:hAnsi="Cambria"/>
        </w:rPr>
      </w:pPr>
    </w:p>
    <w:p w14:paraId="704D998B" w14:textId="77777777" w:rsidR="00B7695E" w:rsidRDefault="00B7695E" w:rsidP="00BE4357">
      <w:pPr>
        <w:spacing w:after="0" w:line="240" w:lineRule="auto"/>
        <w:rPr>
          <w:rFonts w:ascii="Cambria" w:hAnsi="Cambria"/>
        </w:rPr>
      </w:pPr>
    </w:p>
    <w:p w14:paraId="6C08511F" w14:textId="77777777" w:rsidR="00B7695E" w:rsidRDefault="00B7695E" w:rsidP="00BE4357">
      <w:pPr>
        <w:spacing w:after="0" w:line="240" w:lineRule="auto"/>
        <w:rPr>
          <w:rFonts w:ascii="Cambria" w:hAnsi="Cambria"/>
        </w:rPr>
      </w:pPr>
    </w:p>
    <w:p w14:paraId="161CF432" w14:textId="77777777" w:rsidR="00E368F1" w:rsidRDefault="00E368F1" w:rsidP="00BE4357">
      <w:pPr>
        <w:spacing w:after="0" w:line="240" w:lineRule="auto"/>
        <w:rPr>
          <w:rFonts w:ascii="Cambria" w:hAnsi="Cambria"/>
        </w:rPr>
      </w:pPr>
    </w:p>
    <w:p w14:paraId="3BF6AB5A" w14:textId="77777777" w:rsidR="004C6734" w:rsidRDefault="004C6734" w:rsidP="00BE4357">
      <w:pPr>
        <w:spacing w:after="0" w:line="240" w:lineRule="auto"/>
        <w:rPr>
          <w:rFonts w:ascii="Cambria" w:hAnsi="Cambria"/>
        </w:rPr>
      </w:pPr>
    </w:p>
    <w:p w14:paraId="0118680D" w14:textId="77777777" w:rsidR="004C6734" w:rsidRDefault="004C6734" w:rsidP="00BE4357">
      <w:pPr>
        <w:spacing w:after="0" w:line="240" w:lineRule="auto"/>
        <w:rPr>
          <w:rFonts w:ascii="Cambria" w:hAnsi="Cambria"/>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9F6465" w14:paraId="3AC0D402" w14:textId="77777777" w:rsidTr="00DD29DA">
        <w:tc>
          <w:tcPr>
            <w:tcW w:w="1526" w:type="dxa"/>
            <w:shd w:val="clear" w:color="auto" w:fill="EEECE1" w:themeFill="background2"/>
          </w:tcPr>
          <w:p w14:paraId="205C71B9" w14:textId="77777777" w:rsidR="009F6465" w:rsidRDefault="009F6465" w:rsidP="00DD29DA">
            <w:pPr>
              <w:rPr>
                <w:rFonts w:ascii="Cambria" w:hAnsi="Cambria"/>
              </w:rPr>
            </w:pPr>
            <w:r>
              <w:rPr>
                <w:rFonts w:ascii="Cambria" w:hAnsi="Cambria"/>
              </w:rPr>
              <w:t>Date</w:t>
            </w:r>
          </w:p>
        </w:tc>
        <w:tc>
          <w:tcPr>
            <w:tcW w:w="1417" w:type="dxa"/>
            <w:shd w:val="clear" w:color="auto" w:fill="EEECE1" w:themeFill="background2"/>
          </w:tcPr>
          <w:p w14:paraId="15838620" w14:textId="77777777" w:rsidR="009F6465" w:rsidRDefault="009F6465" w:rsidP="00DD29DA">
            <w:pPr>
              <w:rPr>
                <w:rFonts w:ascii="Cambria" w:hAnsi="Cambria"/>
              </w:rPr>
            </w:pPr>
            <w:r>
              <w:rPr>
                <w:rFonts w:ascii="Cambria" w:hAnsi="Cambria"/>
              </w:rPr>
              <w:t>Version</w:t>
            </w:r>
          </w:p>
        </w:tc>
        <w:tc>
          <w:tcPr>
            <w:tcW w:w="5103" w:type="dxa"/>
            <w:shd w:val="clear" w:color="auto" w:fill="EEECE1" w:themeFill="background2"/>
          </w:tcPr>
          <w:p w14:paraId="71BD3647" w14:textId="77777777" w:rsidR="009F6465" w:rsidRDefault="009F6465" w:rsidP="00DD29DA">
            <w:pPr>
              <w:rPr>
                <w:rFonts w:ascii="Cambria" w:hAnsi="Cambria"/>
              </w:rPr>
            </w:pPr>
            <w:r>
              <w:rPr>
                <w:rFonts w:ascii="Cambria" w:hAnsi="Cambria"/>
              </w:rPr>
              <w:t>Revision</w:t>
            </w:r>
          </w:p>
        </w:tc>
        <w:tc>
          <w:tcPr>
            <w:tcW w:w="1196" w:type="dxa"/>
            <w:shd w:val="clear" w:color="auto" w:fill="EEECE1" w:themeFill="background2"/>
          </w:tcPr>
          <w:p w14:paraId="02D83047" w14:textId="77777777" w:rsidR="009F6465" w:rsidRDefault="009F6465" w:rsidP="00DD29DA">
            <w:pPr>
              <w:rPr>
                <w:rFonts w:ascii="Cambria" w:hAnsi="Cambria"/>
              </w:rPr>
            </w:pPr>
            <w:r>
              <w:rPr>
                <w:rFonts w:ascii="Cambria" w:hAnsi="Cambria"/>
              </w:rPr>
              <w:t>Initial</w:t>
            </w:r>
          </w:p>
        </w:tc>
      </w:tr>
      <w:tr w:rsidR="009F6465" w14:paraId="527DB83A" w14:textId="77777777" w:rsidTr="00DD29DA">
        <w:tc>
          <w:tcPr>
            <w:tcW w:w="1526" w:type="dxa"/>
          </w:tcPr>
          <w:p w14:paraId="12921DC2" w14:textId="4D0C6F15" w:rsidR="009F6465" w:rsidRDefault="002952B1" w:rsidP="00DD29DA">
            <w:pPr>
              <w:rPr>
                <w:rFonts w:ascii="Cambria" w:hAnsi="Cambria"/>
              </w:rPr>
            </w:pPr>
            <w:r>
              <w:rPr>
                <w:rFonts w:ascii="Cambria" w:hAnsi="Cambria"/>
              </w:rPr>
              <w:t>25.01.25</w:t>
            </w:r>
          </w:p>
        </w:tc>
        <w:tc>
          <w:tcPr>
            <w:tcW w:w="1417" w:type="dxa"/>
          </w:tcPr>
          <w:p w14:paraId="0A8C5B78" w14:textId="77777777" w:rsidR="009F6465" w:rsidRDefault="004C6734" w:rsidP="00DD29DA">
            <w:pPr>
              <w:rPr>
                <w:rFonts w:ascii="Cambria" w:hAnsi="Cambria"/>
              </w:rPr>
            </w:pPr>
            <w:r>
              <w:rPr>
                <w:rFonts w:ascii="Cambria" w:hAnsi="Cambria"/>
              </w:rPr>
              <w:t>V1.0</w:t>
            </w:r>
          </w:p>
        </w:tc>
        <w:tc>
          <w:tcPr>
            <w:tcW w:w="5103" w:type="dxa"/>
          </w:tcPr>
          <w:p w14:paraId="459DC2B7" w14:textId="77777777" w:rsidR="009F6465" w:rsidRDefault="004C6734" w:rsidP="00DD29DA">
            <w:pPr>
              <w:rPr>
                <w:rFonts w:ascii="Cambria" w:hAnsi="Cambria"/>
              </w:rPr>
            </w:pPr>
            <w:r>
              <w:rPr>
                <w:rFonts w:ascii="Cambria" w:hAnsi="Cambria"/>
              </w:rPr>
              <w:t>Created</w:t>
            </w:r>
          </w:p>
        </w:tc>
        <w:tc>
          <w:tcPr>
            <w:tcW w:w="1196" w:type="dxa"/>
          </w:tcPr>
          <w:p w14:paraId="5043C231" w14:textId="77777777" w:rsidR="009F6465" w:rsidRDefault="004C6734" w:rsidP="00DD29DA">
            <w:pPr>
              <w:rPr>
                <w:rFonts w:ascii="Cambria" w:hAnsi="Cambria"/>
              </w:rPr>
            </w:pPr>
            <w:r>
              <w:rPr>
                <w:rFonts w:ascii="Cambria" w:hAnsi="Cambria"/>
              </w:rPr>
              <w:t>PJ</w:t>
            </w:r>
          </w:p>
        </w:tc>
      </w:tr>
      <w:tr w:rsidR="009F6465" w14:paraId="56543430" w14:textId="77777777" w:rsidTr="00DD29DA">
        <w:tc>
          <w:tcPr>
            <w:tcW w:w="1526" w:type="dxa"/>
          </w:tcPr>
          <w:p w14:paraId="3C116E86" w14:textId="77777777" w:rsidR="009F6465" w:rsidRDefault="009F6465" w:rsidP="00DD29DA">
            <w:pPr>
              <w:rPr>
                <w:rFonts w:ascii="Cambria" w:hAnsi="Cambria"/>
              </w:rPr>
            </w:pPr>
          </w:p>
        </w:tc>
        <w:tc>
          <w:tcPr>
            <w:tcW w:w="1417" w:type="dxa"/>
          </w:tcPr>
          <w:p w14:paraId="03C9E246" w14:textId="77777777" w:rsidR="009F6465" w:rsidRDefault="009F6465" w:rsidP="00DD29DA">
            <w:pPr>
              <w:rPr>
                <w:rFonts w:ascii="Cambria" w:hAnsi="Cambria"/>
              </w:rPr>
            </w:pPr>
          </w:p>
        </w:tc>
        <w:tc>
          <w:tcPr>
            <w:tcW w:w="5103" w:type="dxa"/>
          </w:tcPr>
          <w:p w14:paraId="72FA57DE" w14:textId="77777777" w:rsidR="009F6465" w:rsidRDefault="009F6465" w:rsidP="00DD29DA">
            <w:pPr>
              <w:rPr>
                <w:rFonts w:ascii="Cambria" w:hAnsi="Cambria"/>
              </w:rPr>
            </w:pPr>
          </w:p>
        </w:tc>
        <w:tc>
          <w:tcPr>
            <w:tcW w:w="1196" w:type="dxa"/>
          </w:tcPr>
          <w:p w14:paraId="0909C195" w14:textId="77777777" w:rsidR="009F6465" w:rsidRDefault="009F6465" w:rsidP="00DD29DA">
            <w:pPr>
              <w:rPr>
                <w:rFonts w:ascii="Cambria" w:hAnsi="Cambria"/>
              </w:rPr>
            </w:pPr>
          </w:p>
        </w:tc>
      </w:tr>
      <w:tr w:rsidR="009F6465" w14:paraId="11DA72EF" w14:textId="77777777" w:rsidTr="00DD29DA">
        <w:tc>
          <w:tcPr>
            <w:tcW w:w="1526" w:type="dxa"/>
          </w:tcPr>
          <w:p w14:paraId="77630514" w14:textId="77777777" w:rsidR="009F6465" w:rsidRDefault="009F6465" w:rsidP="00DD29DA">
            <w:pPr>
              <w:rPr>
                <w:rFonts w:ascii="Cambria" w:hAnsi="Cambria"/>
              </w:rPr>
            </w:pPr>
          </w:p>
        </w:tc>
        <w:tc>
          <w:tcPr>
            <w:tcW w:w="1417" w:type="dxa"/>
          </w:tcPr>
          <w:p w14:paraId="2CC6C2D5" w14:textId="77777777" w:rsidR="009F6465" w:rsidRDefault="009F6465" w:rsidP="00DD29DA">
            <w:pPr>
              <w:rPr>
                <w:rFonts w:ascii="Cambria" w:hAnsi="Cambria"/>
              </w:rPr>
            </w:pPr>
          </w:p>
        </w:tc>
        <w:tc>
          <w:tcPr>
            <w:tcW w:w="5103" w:type="dxa"/>
          </w:tcPr>
          <w:p w14:paraId="602D34E0" w14:textId="77777777" w:rsidR="009F6465" w:rsidRDefault="009F6465" w:rsidP="00DD29DA">
            <w:pPr>
              <w:rPr>
                <w:rFonts w:ascii="Cambria" w:hAnsi="Cambria"/>
              </w:rPr>
            </w:pPr>
          </w:p>
        </w:tc>
        <w:tc>
          <w:tcPr>
            <w:tcW w:w="1196" w:type="dxa"/>
          </w:tcPr>
          <w:p w14:paraId="41526ADD" w14:textId="77777777" w:rsidR="009F6465" w:rsidRDefault="009F6465" w:rsidP="00DD29DA">
            <w:pPr>
              <w:rPr>
                <w:rFonts w:ascii="Cambria" w:hAnsi="Cambria"/>
              </w:rPr>
            </w:pPr>
          </w:p>
        </w:tc>
      </w:tr>
      <w:tr w:rsidR="009F6465" w14:paraId="51B56D9C" w14:textId="77777777" w:rsidTr="00DD29DA">
        <w:tc>
          <w:tcPr>
            <w:tcW w:w="1526" w:type="dxa"/>
          </w:tcPr>
          <w:p w14:paraId="0477FBB7" w14:textId="77777777" w:rsidR="009F6465" w:rsidRDefault="009F6465" w:rsidP="00DD29DA">
            <w:pPr>
              <w:rPr>
                <w:rFonts w:ascii="Cambria" w:hAnsi="Cambria"/>
              </w:rPr>
            </w:pPr>
          </w:p>
        </w:tc>
        <w:tc>
          <w:tcPr>
            <w:tcW w:w="1417" w:type="dxa"/>
          </w:tcPr>
          <w:p w14:paraId="0A005A80" w14:textId="77777777" w:rsidR="009F6465" w:rsidRDefault="009F6465" w:rsidP="00DD29DA">
            <w:pPr>
              <w:rPr>
                <w:rFonts w:ascii="Cambria" w:hAnsi="Cambria"/>
              </w:rPr>
            </w:pPr>
          </w:p>
        </w:tc>
        <w:tc>
          <w:tcPr>
            <w:tcW w:w="5103" w:type="dxa"/>
          </w:tcPr>
          <w:p w14:paraId="4A9C8AC2" w14:textId="77777777" w:rsidR="009F6465" w:rsidRDefault="009F6465" w:rsidP="00DD29DA">
            <w:pPr>
              <w:rPr>
                <w:rFonts w:ascii="Cambria" w:hAnsi="Cambria"/>
              </w:rPr>
            </w:pPr>
          </w:p>
        </w:tc>
        <w:tc>
          <w:tcPr>
            <w:tcW w:w="1196" w:type="dxa"/>
          </w:tcPr>
          <w:p w14:paraId="72841F65" w14:textId="77777777" w:rsidR="009F6465" w:rsidRDefault="009F6465" w:rsidP="00DD29DA">
            <w:pPr>
              <w:rPr>
                <w:rFonts w:ascii="Cambria" w:hAnsi="Cambria"/>
              </w:rPr>
            </w:pPr>
          </w:p>
        </w:tc>
      </w:tr>
    </w:tbl>
    <w:p w14:paraId="383AE6B1" w14:textId="77777777" w:rsidR="00BE4357" w:rsidRDefault="00BE4357" w:rsidP="00A875B2">
      <w:pPr>
        <w:spacing w:after="0" w:line="240" w:lineRule="auto"/>
        <w:rPr>
          <w:rFonts w:ascii="Cambria" w:hAnsi="Cambria"/>
        </w:rPr>
      </w:pPr>
    </w:p>
    <w:p w14:paraId="46B0F927" w14:textId="77777777" w:rsidR="00BE4357" w:rsidRDefault="00BE4357" w:rsidP="00A875B2">
      <w:pPr>
        <w:spacing w:after="0" w:line="240" w:lineRule="auto"/>
        <w:rPr>
          <w:rFonts w:ascii="Cambria" w:hAnsi="Cambria"/>
        </w:rPr>
      </w:pPr>
    </w:p>
    <w:p w14:paraId="0E5339BE" w14:textId="77777777" w:rsidR="00BE4357" w:rsidRDefault="00BE4357" w:rsidP="00A875B2">
      <w:pPr>
        <w:spacing w:after="0" w:line="240" w:lineRule="auto"/>
        <w:rPr>
          <w:rFonts w:ascii="Cambria" w:hAnsi="Cambria"/>
        </w:rPr>
      </w:pPr>
    </w:p>
    <w:p w14:paraId="29DAE912" w14:textId="77777777" w:rsidR="00502E36" w:rsidRDefault="00502E36" w:rsidP="00A875B2">
      <w:pPr>
        <w:spacing w:after="0" w:line="240" w:lineRule="auto"/>
        <w:rPr>
          <w:rFonts w:ascii="Cambria" w:hAnsi="Cambria"/>
        </w:rPr>
      </w:pPr>
    </w:p>
    <w:p w14:paraId="4E2C101C" w14:textId="77777777" w:rsidR="00502E36" w:rsidRDefault="00502E36" w:rsidP="00A875B2">
      <w:pPr>
        <w:spacing w:after="0" w:line="240" w:lineRule="auto"/>
        <w:rPr>
          <w:rFonts w:ascii="Cambria" w:hAnsi="Cambria"/>
        </w:rPr>
      </w:pPr>
      <w:r>
        <w:rPr>
          <w:rFonts w:ascii="Cambria" w:hAnsi="Cambria"/>
        </w:rPr>
        <w:t>End</w:t>
      </w:r>
    </w:p>
    <w:p w14:paraId="0B72E156" w14:textId="77777777" w:rsidR="00502E36" w:rsidRDefault="00502E36" w:rsidP="00A875B2">
      <w:pPr>
        <w:spacing w:after="0" w:line="240" w:lineRule="auto"/>
        <w:rPr>
          <w:rFonts w:ascii="Cambria" w:hAnsi="Cambria"/>
        </w:rPr>
      </w:pPr>
    </w:p>
    <w:p w14:paraId="513B4794" w14:textId="77777777" w:rsidR="00A875B2" w:rsidRPr="00A875B2" w:rsidRDefault="00A875B2" w:rsidP="00A875B2">
      <w:pPr>
        <w:spacing w:after="0" w:line="240" w:lineRule="auto"/>
        <w:rPr>
          <w:rFonts w:ascii="Cambria" w:hAnsi="Cambria"/>
        </w:rPr>
      </w:pPr>
    </w:p>
    <w:sectPr w:rsidR="00A875B2" w:rsidRPr="00A875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0DF2" w14:textId="77777777" w:rsidR="00427D39" w:rsidRDefault="00427D39" w:rsidP="00097089">
      <w:pPr>
        <w:spacing w:after="0" w:line="240" w:lineRule="auto"/>
      </w:pPr>
      <w:r>
        <w:separator/>
      </w:r>
    </w:p>
  </w:endnote>
  <w:endnote w:type="continuationSeparator" w:id="0">
    <w:p w14:paraId="688F384F" w14:textId="77777777" w:rsidR="00427D39" w:rsidRDefault="00427D39" w:rsidP="0009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49591"/>
      <w:docPartObj>
        <w:docPartGallery w:val="Page Numbers (Bottom of Page)"/>
        <w:docPartUnique/>
      </w:docPartObj>
    </w:sdtPr>
    <w:sdtEndPr>
      <w:rPr>
        <w:noProof/>
      </w:rPr>
    </w:sdtEndPr>
    <w:sdtContent>
      <w:p w14:paraId="6F345E6E" w14:textId="53242327" w:rsidR="00DD29DA" w:rsidRDefault="00DD29DA">
        <w:pPr>
          <w:pStyle w:val="Footer"/>
          <w:jc w:val="center"/>
        </w:pPr>
        <w:r>
          <w:fldChar w:fldCharType="begin"/>
        </w:r>
        <w:r>
          <w:instrText xml:space="preserve"> PAGE   \* MERGEFORMAT </w:instrText>
        </w:r>
        <w:r>
          <w:fldChar w:fldCharType="separate"/>
        </w:r>
        <w:r w:rsidR="00421FC8">
          <w:rPr>
            <w:noProof/>
          </w:rPr>
          <w:t>1</w:t>
        </w:r>
        <w:r>
          <w:rPr>
            <w:noProof/>
          </w:rPr>
          <w:fldChar w:fldCharType="end"/>
        </w:r>
        <w:r>
          <w:rPr>
            <w:noProof/>
          </w:rPr>
          <w:t xml:space="preserve"> </w:t>
        </w:r>
        <w:r>
          <w:rPr>
            <w:noProof/>
          </w:rPr>
          <w:tab/>
        </w:r>
        <w:r>
          <w:rPr>
            <w:noProof/>
          </w:rPr>
          <w:tab/>
          <w:t xml:space="preserve">Review Date: </w:t>
        </w:r>
        <w:r w:rsidR="002952B1">
          <w:rPr>
            <w:noProof/>
          </w:rPr>
          <w:t>January 2028</w:t>
        </w:r>
      </w:p>
    </w:sdtContent>
  </w:sdt>
  <w:p w14:paraId="47178923" w14:textId="77777777" w:rsidR="00DD29DA" w:rsidRDefault="00DD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34AE" w14:textId="77777777" w:rsidR="00427D39" w:rsidRDefault="00427D39" w:rsidP="00097089">
      <w:pPr>
        <w:spacing w:after="0" w:line="240" w:lineRule="auto"/>
      </w:pPr>
      <w:r>
        <w:separator/>
      </w:r>
    </w:p>
  </w:footnote>
  <w:footnote w:type="continuationSeparator" w:id="0">
    <w:p w14:paraId="0426A3F3" w14:textId="77777777" w:rsidR="00427D39" w:rsidRDefault="00427D39" w:rsidP="0009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F6EB" w14:textId="0FD189F5" w:rsidR="00DD29DA" w:rsidRDefault="00DF752C">
    <w:pPr>
      <w:pStyle w:val="Header"/>
    </w:pPr>
    <w:r>
      <w:rPr>
        <w:noProof/>
      </w:rPr>
      <w:drawing>
        <wp:inline distT="0" distB="0" distL="0" distR="0" wp14:anchorId="74A63B04" wp14:editId="2832FF71">
          <wp:extent cx="762000" cy="762000"/>
          <wp:effectExtent l="0" t="0" r="0" b="0"/>
          <wp:docPr id="203728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8482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650"/>
    <w:multiLevelType w:val="hybridMultilevel"/>
    <w:tmpl w:val="0B12F534"/>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53483"/>
    <w:multiLevelType w:val="hybridMultilevel"/>
    <w:tmpl w:val="7C369A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D3622E"/>
    <w:multiLevelType w:val="hybridMultilevel"/>
    <w:tmpl w:val="7A547B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432788"/>
    <w:multiLevelType w:val="hybridMultilevel"/>
    <w:tmpl w:val="9D28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FDB"/>
    <w:multiLevelType w:val="hybridMultilevel"/>
    <w:tmpl w:val="1AFC8A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037996"/>
    <w:multiLevelType w:val="hybridMultilevel"/>
    <w:tmpl w:val="A9D858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9754EE"/>
    <w:multiLevelType w:val="hybridMultilevel"/>
    <w:tmpl w:val="E8C0B0B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616027"/>
    <w:multiLevelType w:val="hybridMultilevel"/>
    <w:tmpl w:val="17EE6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76074"/>
    <w:multiLevelType w:val="hybridMultilevel"/>
    <w:tmpl w:val="15B647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F918AB"/>
    <w:multiLevelType w:val="hybridMultilevel"/>
    <w:tmpl w:val="262E2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AC2D03"/>
    <w:multiLevelType w:val="hybridMultilevel"/>
    <w:tmpl w:val="23BAE9C8"/>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F0A51"/>
    <w:multiLevelType w:val="hybridMultilevel"/>
    <w:tmpl w:val="F8AC65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2441940">
    <w:abstractNumId w:val="3"/>
  </w:num>
  <w:num w:numId="2" w16cid:durableId="286006442">
    <w:abstractNumId w:val="2"/>
  </w:num>
  <w:num w:numId="3" w16cid:durableId="268507192">
    <w:abstractNumId w:val="4"/>
  </w:num>
  <w:num w:numId="4" w16cid:durableId="1291786207">
    <w:abstractNumId w:val="11"/>
  </w:num>
  <w:num w:numId="5" w16cid:durableId="1576667618">
    <w:abstractNumId w:val="5"/>
  </w:num>
  <w:num w:numId="6" w16cid:durableId="2006086540">
    <w:abstractNumId w:val="7"/>
  </w:num>
  <w:num w:numId="7" w16cid:durableId="886407024">
    <w:abstractNumId w:val="1"/>
  </w:num>
  <w:num w:numId="8" w16cid:durableId="1368604567">
    <w:abstractNumId w:val="0"/>
  </w:num>
  <w:num w:numId="9" w16cid:durableId="895119141">
    <w:abstractNumId w:val="6"/>
  </w:num>
  <w:num w:numId="10" w16cid:durableId="495926502">
    <w:abstractNumId w:val="10"/>
  </w:num>
  <w:num w:numId="11" w16cid:durableId="1376929847">
    <w:abstractNumId w:val="9"/>
  </w:num>
  <w:num w:numId="12" w16cid:durableId="1066033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3"/>
    <w:rsid w:val="00055FE1"/>
    <w:rsid w:val="0006747D"/>
    <w:rsid w:val="00097089"/>
    <w:rsid w:val="001616B6"/>
    <w:rsid w:val="00165EBA"/>
    <w:rsid w:val="0019307A"/>
    <w:rsid w:val="00213803"/>
    <w:rsid w:val="002952B1"/>
    <w:rsid w:val="003C2D4B"/>
    <w:rsid w:val="003C2F28"/>
    <w:rsid w:val="003F75E8"/>
    <w:rsid w:val="00421FC8"/>
    <w:rsid w:val="00427D39"/>
    <w:rsid w:val="00452EDE"/>
    <w:rsid w:val="00492659"/>
    <w:rsid w:val="004C6734"/>
    <w:rsid w:val="004D1541"/>
    <w:rsid w:val="004D4479"/>
    <w:rsid w:val="004E498A"/>
    <w:rsid w:val="00502E36"/>
    <w:rsid w:val="005A33CF"/>
    <w:rsid w:val="005D666F"/>
    <w:rsid w:val="00625B92"/>
    <w:rsid w:val="0068685F"/>
    <w:rsid w:val="006B0038"/>
    <w:rsid w:val="00734559"/>
    <w:rsid w:val="0079148E"/>
    <w:rsid w:val="007F0464"/>
    <w:rsid w:val="00816B8C"/>
    <w:rsid w:val="00867ACE"/>
    <w:rsid w:val="008751AF"/>
    <w:rsid w:val="008D1623"/>
    <w:rsid w:val="00964A7A"/>
    <w:rsid w:val="009F1F9B"/>
    <w:rsid w:val="009F6465"/>
    <w:rsid w:val="00A24377"/>
    <w:rsid w:val="00A875B2"/>
    <w:rsid w:val="00AA5B07"/>
    <w:rsid w:val="00AD05F7"/>
    <w:rsid w:val="00AF3202"/>
    <w:rsid w:val="00B26CDF"/>
    <w:rsid w:val="00B722E7"/>
    <w:rsid w:val="00B7695E"/>
    <w:rsid w:val="00B8214C"/>
    <w:rsid w:val="00BE4357"/>
    <w:rsid w:val="00BF2243"/>
    <w:rsid w:val="00C11DE0"/>
    <w:rsid w:val="00C24644"/>
    <w:rsid w:val="00C9421E"/>
    <w:rsid w:val="00D60240"/>
    <w:rsid w:val="00D86F6D"/>
    <w:rsid w:val="00DC49D1"/>
    <w:rsid w:val="00DD29DA"/>
    <w:rsid w:val="00DF752C"/>
    <w:rsid w:val="00E0738E"/>
    <w:rsid w:val="00E160C3"/>
    <w:rsid w:val="00E17048"/>
    <w:rsid w:val="00E368F1"/>
    <w:rsid w:val="00E9078C"/>
    <w:rsid w:val="00F302CF"/>
    <w:rsid w:val="00F35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4D68"/>
  <w15:docId w15:val="{C272CB63-1183-4EEE-AF38-4036A94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3C2D4B"/>
    <w:pPr>
      <w:ind w:left="720"/>
      <w:contextualSpacing/>
    </w:pPr>
  </w:style>
  <w:style w:type="paragraph" w:styleId="Header">
    <w:name w:val="header"/>
    <w:basedOn w:val="Normal"/>
    <w:link w:val="HeaderChar"/>
    <w:uiPriority w:val="99"/>
    <w:unhideWhenUsed/>
    <w:rsid w:val="0009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89"/>
  </w:style>
  <w:style w:type="paragraph" w:styleId="Footer">
    <w:name w:val="footer"/>
    <w:basedOn w:val="Normal"/>
    <w:link w:val="FooterChar"/>
    <w:uiPriority w:val="99"/>
    <w:unhideWhenUsed/>
    <w:rsid w:val="0009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89"/>
  </w:style>
  <w:style w:type="table" w:styleId="TableGrid">
    <w:name w:val="Table Grid"/>
    <w:basedOn w:val="TableNormal"/>
    <w:uiPriority w:val="59"/>
    <w:rsid w:val="009F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2</cp:revision>
  <dcterms:created xsi:type="dcterms:W3CDTF">2025-01-28T15:47:00Z</dcterms:created>
  <dcterms:modified xsi:type="dcterms:W3CDTF">2025-01-28T15:47:00Z</dcterms:modified>
</cp:coreProperties>
</file>