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21D5" w14:textId="77777777" w:rsidR="00F302CF" w:rsidRDefault="00F302CF" w:rsidP="00E160C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2575C178" w14:textId="4877D7DB" w:rsidR="00E160C3" w:rsidRPr="00C24644" w:rsidRDefault="00463E8D" w:rsidP="00E160C3">
      <w:pPr>
        <w:pBdr>
          <w:bottom w:val="single" w:sz="4" w:space="1" w:color="auto"/>
        </w:pBd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</w:t>
      </w:r>
      <w:r w:rsidR="00D86F6D">
        <w:rPr>
          <w:rFonts w:ascii="Cambria" w:hAnsi="Cambria"/>
          <w:b/>
          <w:sz w:val="28"/>
          <w:szCs w:val="28"/>
        </w:rPr>
        <w:t>AS Training Services</w:t>
      </w:r>
      <w:r w:rsidR="00E160C3" w:rsidRPr="00C24644">
        <w:rPr>
          <w:rFonts w:ascii="Cambria" w:hAnsi="Cambria"/>
          <w:b/>
          <w:sz w:val="28"/>
          <w:szCs w:val="28"/>
        </w:rPr>
        <w:t xml:space="preserve"> </w:t>
      </w:r>
    </w:p>
    <w:p w14:paraId="318BF14F" w14:textId="77777777" w:rsidR="00E160C3" w:rsidRDefault="00E160C3" w:rsidP="00E160C3">
      <w:pPr>
        <w:spacing w:after="0" w:line="240" w:lineRule="auto"/>
        <w:rPr>
          <w:rFonts w:ascii="Cambria" w:hAnsi="Cambria"/>
        </w:rPr>
      </w:pPr>
    </w:p>
    <w:p w14:paraId="60B53FEF" w14:textId="77777777" w:rsidR="00E160C3" w:rsidRPr="00E17048" w:rsidRDefault="00E160C3" w:rsidP="00E160C3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E17048">
        <w:rPr>
          <w:rFonts w:ascii="Cambria" w:hAnsi="Cambria"/>
          <w:b/>
          <w:sz w:val="24"/>
          <w:szCs w:val="24"/>
        </w:rPr>
        <w:t>P</w:t>
      </w:r>
      <w:r w:rsidR="00A875B2" w:rsidRPr="00E17048">
        <w:rPr>
          <w:rFonts w:ascii="Cambria" w:hAnsi="Cambria"/>
          <w:b/>
          <w:sz w:val="24"/>
          <w:szCs w:val="24"/>
        </w:rPr>
        <w:t>olicy D</w:t>
      </w:r>
      <w:r w:rsidR="00E368F1">
        <w:rPr>
          <w:rFonts w:ascii="Cambria" w:hAnsi="Cambria"/>
          <w:b/>
          <w:sz w:val="24"/>
          <w:szCs w:val="24"/>
        </w:rPr>
        <w:t>ocument: Enquiries and Appeals</w:t>
      </w:r>
    </w:p>
    <w:p w14:paraId="2462A4AB" w14:textId="77777777" w:rsidR="00E160C3" w:rsidRDefault="00E160C3" w:rsidP="00E160C3">
      <w:pPr>
        <w:spacing w:after="0" w:line="240" w:lineRule="auto"/>
        <w:rPr>
          <w:rFonts w:ascii="Cambria" w:hAnsi="Cambria"/>
        </w:rPr>
      </w:pPr>
    </w:p>
    <w:p w14:paraId="7753FCB9" w14:textId="77777777" w:rsidR="00502E36" w:rsidRDefault="00502E36" w:rsidP="00E160C3">
      <w:pPr>
        <w:spacing w:after="0" w:line="240" w:lineRule="auto"/>
        <w:rPr>
          <w:rFonts w:ascii="Cambria" w:hAnsi="Cambria"/>
          <w:b/>
        </w:rPr>
      </w:pPr>
    </w:p>
    <w:p w14:paraId="6C1345C8" w14:textId="77777777" w:rsidR="00E160C3" w:rsidRPr="0006747D" w:rsidRDefault="00E160C3" w:rsidP="00E160C3">
      <w:pPr>
        <w:spacing w:after="0" w:line="240" w:lineRule="auto"/>
        <w:rPr>
          <w:rFonts w:ascii="Cambria" w:hAnsi="Cambria"/>
          <w:b/>
        </w:rPr>
      </w:pPr>
      <w:r w:rsidRPr="0006747D">
        <w:rPr>
          <w:rFonts w:ascii="Cambria" w:hAnsi="Cambria"/>
          <w:b/>
        </w:rPr>
        <w:t xml:space="preserve">Purpose </w:t>
      </w:r>
    </w:p>
    <w:p w14:paraId="3A68FE2C" w14:textId="77777777" w:rsidR="00E160C3" w:rsidRPr="00E160C3" w:rsidRDefault="00E160C3" w:rsidP="00E160C3">
      <w:pPr>
        <w:spacing w:after="0" w:line="240" w:lineRule="auto"/>
        <w:rPr>
          <w:rFonts w:ascii="Cambria" w:hAnsi="Cambria"/>
        </w:rPr>
      </w:pPr>
    </w:p>
    <w:p w14:paraId="68EBA2D7" w14:textId="38A0C1E7" w:rsidR="00E368F1" w:rsidRDefault="00463E8D" w:rsidP="00E368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</w:t>
      </w:r>
      <w:r w:rsidR="00E368F1">
        <w:rPr>
          <w:rFonts w:ascii="Cambria" w:hAnsi="Cambria"/>
        </w:rPr>
        <w:t xml:space="preserve">AS Training Services </w:t>
      </w:r>
      <w:r w:rsidR="00E368F1" w:rsidRPr="00E368F1">
        <w:rPr>
          <w:rFonts w:ascii="Cambria" w:hAnsi="Cambria"/>
        </w:rPr>
        <w:t>is committed to providing an efficient and high standard of service</w:t>
      </w:r>
      <w:r w:rsidR="00E368F1">
        <w:rPr>
          <w:rFonts w:ascii="Cambria" w:hAnsi="Cambria"/>
        </w:rPr>
        <w:t xml:space="preserve"> </w:t>
      </w:r>
      <w:r w:rsidR="00E368F1" w:rsidRPr="00E368F1">
        <w:rPr>
          <w:rFonts w:ascii="Cambria" w:hAnsi="Cambria"/>
        </w:rPr>
        <w:t>cont</w:t>
      </w:r>
      <w:r w:rsidR="00E368F1">
        <w:rPr>
          <w:rFonts w:ascii="Cambria" w:hAnsi="Cambria"/>
        </w:rPr>
        <w:t xml:space="preserve">inually strives to maintain a </w:t>
      </w:r>
      <w:r w:rsidR="00E368F1" w:rsidRPr="00E368F1">
        <w:rPr>
          <w:rFonts w:ascii="Cambria" w:hAnsi="Cambria"/>
        </w:rPr>
        <w:t xml:space="preserve">high level of service </w:t>
      </w:r>
      <w:r w:rsidR="00E368F1">
        <w:rPr>
          <w:rFonts w:ascii="Cambria" w:hAnsi="Cambria"/>
        </w:rPr>
        <w:t>through its</w:t>
      </w:r>
      <w:r w:rsidR="00E368F1" w:rsidRPr="00E368F1">
        <w:rPr>
          <w:rFonts w:ascii="Cambria" w:hAnsi="Cambria"/>
        </w:rPr>
        <w:t xml:space="preserve"> quality assurance standards </w:t>
      </w:r>
      <w:r w:rsidR="00E368F1">
        <w:rPr>
          <w:rFonts w:ascii="Cambria" w:hAnsi="Cambria"/>
        </w:rPr>
        <w:t>(</w:t>
      </w:r>
      <w:r w:rsidR="00E368F1" w:rsidRPr="00E368F1">
        <w:rPr>
          <w:rFonts w:ascii="Cambria" w:hAnsi="Cambria"/>
        </w:rPr>
        <w:t xml:space="preserve">which </w:t>
      </w:r>
      <w:r w:rsidR="00E368F1">
        <w:rPr>
          <w:rFonts w:ascii="Cambria" w:hAnsi="Cambria"/>
        </w:rPr>
        <w:t>exceed regulatory requirements).</w:t>
      </w:r>
    </w:p>
    <w:p w14:paraId="32D30F89" w14:textId="77777777" w:rsidR="00E368F1" w:rsidRDefault="00E368F1" w:rsidP="00E368F1">
      <w:pPr>
        <w:spacing w:after="0" w:line="240" w:lineRule="auto"/>
        <w:rPr>
          <w:rFonts w:ascii="Cambria" w:hAnsi="Cambria"/>
        </w:rPr>
      </w:pPr>
    </w:p>
    <w:p w14:paraId="6607D727" w14:textId="0A3B907D" w:rsidR="00E368F1" w:rsidRDefault="00E368F1" w:rsidP="00E368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aim of </w:t>
      </w:r>
      <w:r w:rsidR="00463E8D">
        <w:rPr>
          <w:rFonts w:ascii="Cambria" w:hAnsi="Cambria"/>
        </w:rPr>
        <w:t>M</w:t>
      </w:r>
      <w:r>
        <w:rPr>
          <w:rFonts w:ascii="Cambria" w:hAnsi="Cambria"/>
        </w:rPr>
        <w:t>AS Training Services is to</w:t>
      </w:r>
      <w:r w:rsidRPr="00E368F1">
        <w:rPr>
          <w:rFonts w:ascii="Cambria" w:hAnsi="Cambria"/>
        </w:rPr>
        <w:t xml:space="preserve"> ensure that all assessment ou</w:t>
      </w:r>
      <w:r>
        <w:rPr>
          <w:rFonts w:ascii="Cambria" w:hAnsi="Cambria"/>
        </w:rPr>
        <w:t xml:space="preserve">tcomes are fair, consistent, reliable, and </w:t>
      </w:r>
      <w:r w:rsidRPr="00E368F1">
        <w:rPr>
          <w:rFonts w:ascii="Cambria" w:hAnsi="Cambria"/>
        </w:rPr>
        <w:t xml:space="preserve">based on the valid judgements of the </w:t>
      </w:r>
      <w:r>
        <w:rPr>
          <w:rFonts w:ascii="Cambria" w:hAnsi="Cambria"/>
        </w:rPr>
        <w:t>Tutor/Assessor</w:t>
      </w:r>
      <w:r w:rsidRPr="00E368F1">
        <w:rPr>
          <w:rFonts w:ascii="Cambria" w:hAnsi="Cambria"/>
        </w:rPr>
        <w:t xml:space="preserve"> using the</w:t>
      </w:r>
      <w:r>
        <w:rPr>
          <w:rFonts w:ascii="Cambria" w:hAnsi="Cambria"/>
        </w:rPr>
        <w:t xml:space="preserve"> appropriate </w:t>
      </w:r>
      <w:r w:rsidRPr="00E368F1">
        <w:rPr>
          <w:rFonts w:ascii="Cambria" w:hAnsi="Cambria"/>
        </w:rPr>
        <w:t xml:space="preserve">assessment strategy for the </w:t>
      </w:r>
      <w:r>
        <w:rPr>
          <w:rFonts w:ascii="Cambria" w:hAnsi="Cambria"/>
        </w:rPr>
        <w:t>specific qualification</w:t>
      </w:r>
      <w:r w:rsidRPr="00E368F1">
        <w:rPr>
          <w:rFonts w:ascii="Cambria" w:hAnsi="Cambria"/>
        </w:rPr>
        <w:t xml:space="preserve">. However, occasions may arise where </w:t>
      </w:r>
      <w:r w:rsidR="00DD29DA">
        <w:rPr>
          <w:rFonts w:ascii="Cambria" w:hAnsi="Cambria"/>
        </w:rPr>
        <w:t xml:space="preserve">the validity of </w:t>
      </w:r>
      <w:r>
        <w:rPr>
          <w:rFonts w:ascii="Cambria" w:hAnsi="Cambria"/>
        </w:rPr>
        <w:t>an assessment decision may be questioned</w:t>
      </w:r>
      <w:r w:rsidR="00DD29DA">
        <w:rPr>
          <w:rFonts w:ascii="Cambria" w:hAnsi="Cambria"/>
        </w:rPr>
        <w:t xml:space="preserve"> by a learner.</w:t>
      </w:r>
    </w:p>
    <w:p w14:paraId="55D5F1F2" w14:textId="77777777" w:rsidR="00E368F1" w:rsidRDefault="00E368F1" w:rsidP="00E368F1">
      <w:pPr>
        <w:spacing w:after="0" w:line="240" w:lineRule="auto"/>
        <w:rPr>
          <w:rFonts w:ascii="Cambria" w:hAnsi="Cambria"/>
        </w:rPr>
      </w:pPr>
    </w:p>
    <w:p w14:paraId="0BAFB7A5" w14:textId="77777777" w:rsidR="00E368F1" w:rsidRPr="00E368F1" w:rsidRDefault="00E368F1" w:rsidP="00E368F1">
      <w:pPr>
        <w:spacing w:after="0" w:line="240" w:lineRule="auto"/>
        <w:rPr>
          <w:rFonts w:ascii="Cambria" w:hAnsi="Cambria"/>
        </w:rPr>
      </w:pPr>
    </w:p>
    <w:p w14:paraId="6F24E98A" w14:textId="77777777" w:rsidR="00E368F1" w:rsidRPr="00E368F1" w:rsidRDefault="008751AF" w:rsidP="00E368F1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Key Elements of t</w:t>
      </w:r>
      <w:r w:rsidR="00E368F1" w:rsidRPr="00E368F1">
        <w:rPr>
          <w:rFonts w:ascii="Cambria" w:hAnsi="Cambria"/>
          <w:b/>
        </w:rPr>
        <w:t>he Policy</w:t>
      </w:r>
    </w:p>
    <w:p w14:paraId="7620409A" w14:textId="77777777" w:rsidR="00E368F1" w:rsidRDefault="00E368F1" w:rsidP="00E368F1">
      <w:pPr>
        <w:spacing w:after="0" w:line="240" w:lineRule="auto"/>
        <w:rPr>
          <w:rFonts w:ascii="Cambria" w:hAnsi="Cambria"/>
        </w:rPr>
      </w:pPr>
    </w:p>
    <w:p w14:paraId="4E5B3C52" w14:textId="16B1517E" w:rsidR="00E368F1" w:rsidRDefault="00463E8D" w:rsidP="00E368F1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</w:t>
      </w:r>
      <w:r w:rsidR="00E368F1">
        <w:rPr>
          <w:rFonts w:ascii="Cambria" w:hAnsi="Cambria"/>
        </w:rPr>
        <w:t>AS Training Services will ensure that:</w:t>
      </w:r>
    </w:p>
    <w:p w14:paraId="1D25F0AE" w14:textId="77777777" w:rsidR="00E368F1" w:rsidRPr="00E368F1" w:rsidRDefault="00E368F1" w:rsidP="00E368F1">
      <w:pPr>
        <w:spacing w:after="0" w:line="240" w:lineRule="auto"/>
        <w:rPr>
          <w:rFonts w:ascii="Cambria" w:hAnsi="Cambria"/>
        </w:rPr>
      </w:pPr>
    </w:p>
    <w:p w14:paraId="538F0359" w14:textId="77777777" w:rsidR="00E368F1" w:rsidRDefault="00E368F1" w:rsidP="00E368F1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Assessments are carried-</w:t>
      </w:r>
      <w:r w:rsidRPr="00E368F1">
        <w:rPr>
          <w:rFonts w:ascii="Cambria" w:hAnsi="Cambria"/>
        </w:rPr>
        <w:t xml:space="preserve">out by </w:t>
      </w:r>
      <w:r>
        <w:rPr>
          <w:rFonts w:ascii="Cambria" w:hAnsi="Cambria"/>
        </w:rPr>
        <w:t>Tutors/A</w:t>
      </w:r>
      <w:r w:rsidRPr="00E368F1">
        <w:rPr>
          <w:rFonts w:ascii="Cambria" w:hAnsi="Cambria"/>
        </w:rPr>
        <w:t>ssessors who have the appropriate qualifications, knowl</w:t>
      </w:r>
      <w:r>
        <w:rPr>
          <w:rFonts w:ascii="Cambria" w:hAnsi="Cambria"/>
        </w:rPr>
        <w:t>edge, understanding, and skills.</w:t>
      </w:r>
    </w:p>
    <w:p w14:paraId="308059C1" w14:textId="77777777" w:rsidR="00E368F1" w:rsidRPr="00E368F1" w:rsidRDefault="00E368F1" w:rsidP="00DD29DA">
      <w:pPr>
        <w:pStyle w:val="ListParagraph"/>
        <w:numPr>
          <w:ilvl w:val="0"/>
          <w:numId w:val="9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T</w:t>
      </w:r>
      <w:r w:rsidRPr="00E368F1">
        <w:rPr>
          <w:rFonts w:ascii="Cambria" w:hAnsi="Cambria"/>
        </w:rPr>
        <w:t>he assessments are valid for the subj</w:t>
      </w:r>
      <w:r>
        <w:rPr>
          <w:rFonts w:ascii="Cambria" w:hAnsi="Cambria"/>
        </w:rPr>
        <w:t>ect or qualification</w:t>
      </w:r>
    </w:p>
    <w:p w14:paraId="47001495" w14:textId="77777777" w:rsidR="00E368F1" w:rsidRPr="00E368F1" w:rsidRDefault="00E368F1" w:rsidP="00DD29DA">
      <w:pPr>
        <w:pStyle w:val="ListParagraph"/>
        <w:numPr>
          <w:ilvl w:val="0"/>
          <w:numId w:val="9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 w:rsidRPr="00E368F1">
        <w:rPr>
          <w:rFonts w:ascii="Cambria" w:hAnsi="Cambria"/>
        </w:rPr>
        <w:t>Assessment evidence is authentic, solely being pro</w:t>
      </w:r>
      <w:r>
        <w:rPr>
          <w:rFonts w:ascii="Cambria" w:hAnsi="Cambria"/>
        </w:rPr>
        <w:t>duced by the learner</w:t>
      </w:r>
    </w:p>
    <w:p w14:paraId="69227F4E" w14:textId="77777777" w:rsidR="00E368F1" w:rsidRPr="00E368F1" w:rsidRDefault="00E368F1" w:rsidP="00DD29DA">
      <w:pPr>
        <w:pStyle w:val="ListParagraph"/>
        <w:numPr>
          <w:ilvl w:val="0"/>
          <w:numId w:val="9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A</w:t>
      </w:r>
      <w:r w:rsidRPr="00E368F1">
        <w:rPr>
          <w:rFonts w:ascii="Cambria" w:hAnsi="Cambria"/>
        </w:rPr>
        <w:t xml:space="preserve">ssessments decisions </w:t>
      </w:r>
      <w:r>
        <w:rPr>
          <w:rFonts w:ascii="Cambria" w:hAnsi="Cambria"/>
        </w:rPr>
        <w:t>are consistent</w:t>
      </w:r>
    </w:p>
    <w:p w14:paraId="6B7AB1BE" w14:textId="77777777" w:rsidR="00E368F1" w:rsidRDefault="00E368F1" w:rsidP="00DD29DA">
      <w:pPr>
        <w:pStyle w:val="ListParagraph"/>
        <w:numPr>
          <w:ilvl w:val="0"/>
          <w:numId w:val="9"/>
        </w:numPr>
        <w:spacing w:before="40" w:after="40" w:line="240" w:lineRule="auto"/>
        <w:ind w:left="357" w:hanging="357"/>
        <w:contextualSpacing w:val="0"/>
        <w:rPr>
          <w:rFonts w:ascii="Cambria" w:hAnsi="Cambria"/>
        </w:rPr>
      </w:pPr>
      <w:r w:rsidRPr="00E368F1">
        <w:rPr>
          <w:rFonts w:ascii="Cambria" w:hAnsi="Cambria"/>
        </w:rPr>
        <w:t>Appeals are heard by individuals that have the appropriate competence to make decisions in each individual case and have had no prior involvement, or a personal interest</w:t>
      </w:r>
    </w:p>
    <w:p w14:paraId="5D01C121" w14:textId="77777777" w:rsidR="00E368F1" w:rsidRDefault="00E368F1" w:rsidP="00DD29DA">
      <w:pPr>
        <w:pStyle w:val="ListParagraph"/>
        <w:numPr>
          <w:ilvl w:val="0"/>
          <w:numId w:val="9"/>
        </w:numPr>
        <w:spacing w:before="40" w:after="0" w:line="240" w:lineRule="auto"/>
        <w:ind w:left="357" w:hanging="357"/>
        <w:contextualSpacing w:val="0"/>
        <w:rPr>
          <w:rFonts w:ascii="Cambria" w:hAnsi="Cambria"/>
        </w:rPr>
      </w:pPr>
      <w:r w:rsidRPr="00E368F1">
        <w:rPr>
          <w:rFonts w:ascii="Cambria" w:hAnsi="Cambria"/>
        </w:rPr>
        <w:t>Everyone has the right to appeal if they believe that their assessment decision</w:t>
      </w:r>
      <w:r w:rsidR="00867ACE">
        <w:rPr>
          <w:rFonts w:ascii="Cambria" w:hAnsi="Cambria"/>
        </w:rPr>
        <w:t>,</w:t>
      </w:r>
      <w:r w:rsidRPr="00E368F1">
        <w:rPr>
          <w:rFonts w:ascii="Cambria" w:hAnsi="Cambria"/>
        </w:rPr>
        <w:t xml:space="preserve"> or a decision following a malpractice or maladministration investigation</w:t>
      </w:r>
      <w:r w:rsidR="00867ACE">
        <w:rPr>
          <w:rFonts w:ascii="Cambria" w:hAnsi="Cambria"/>
        </w:rPr>
        <w:t>,</w:t>
      </w:r>
      <w:r w:rsidR="00DD29DA">
        <w:rPr>
          <w:rFonts w:ascii="Cambria" w:hAnsi="Cambria"/>
        </w:rPr>
        <w:t xml:space="preserve"> is incorrect</w:t>
      </w:r>
    </w:p>
    <w:p w14:paraId="275AF99D" w14:textId="77777777" w:rsidR="00867ACE" w:rsidRDefault="00867ACE" w:rsidP="00867ACE">
      <w:pPr>
        <w:spacing w:after="0" w:line="240" w:lineRule="auto"/>
        <w:rPr>
          <w:rFonts w:ascii="Cambria" w:hAnsi="Cambria"/>
        </w:rPr>
      </w:pPr>
    </w:p>
    <w:p w14:paraId="6826C1B7" w14:textId="77777777" w:rsidR="00DD29DA" w:rsidRDefault="00DD29DA" w:rsidP="00867ACE">
      <w:pPr>
        <w:spacing w:after="0" w:line="240" w:lineRule="auto"/>
        <w:rPr>
          <w:rFonts w:ascii="Cambria" w:hAnsi="Cambria"/>
        </w:rPr>
      </w:pPr>
    </w:p>
    <w:p w14:paraId="31E286D6" w14:textId="77777777" w:rsidR="00867ACE" w:rsidRPr="00867ACE" w:rsidRDefault="00867ACE" w:rsidP="00867ACE">
      <w:pPr>
        <w:spacing w:after="0" w:line="240" w:lineRule="auto"/>
        <w:rPr>
          <w:rFonts w:ascii="Cambria" w:hAnsi="Cambria"/>
          <w:b/>
        </w:rPr>
      </w:pPr>
      <w:r w:rsidRPr="00867ACE">
        <w:rPr>
          <w:rFonts w:ascii="Cambria" w:hAnsi="Cambria"/>
          <w:b/>
        </w:rPr>
        <w:t>Process</w:t>
      </w:r>
    </w:p>
    <w:p w14:paraId="5A5B9529" w14:textId="77777777" w:rsidR="00867ACE" w:rsidRPr="00867ACE" w:rsidRDefault="00867ACE" w:rsidP="00867ACE">
      <w:pPr>
        <w:spacing w:after="0" w:line="240" w:lineRule="auto"/>
        <w:rPr>
          <w:rFonts w:ascii="Cambria" w:hAnsi="Cambria"/>
        </w:rPr>
      </w:pPr>
    </w:p>
    <w:p w14:paraId="0676226F" w14:textId="77777777" w:rsidR="00E368F1" w:rsidRPr="00867ACE" w:rsidRDefault="00867ACE" w:rsidP="00867ACE">
      <w:pPr>
        <w:spacing w:after="0" w:line="240" w:lineRule="auto"/>
        <w:rPr>
          <w:rFonts w:ascii="Cambria" w:hAnsi="Cambria"/>
        </w:rPr>
      </w:pPr>
      <w:r w:rsidRPr="00867ACE">
        <w:rPr>
          <w:rFonts w:ascii="Cambria" w:hAnsi="Cambria"/>
        </w:rPr>
        <w:t>T</w:t>
      </w:r>
      <w:r w:rsidR="00E368F1" w:rsidRPr="00867ACE">
        <w:rPr>
          <w:rFonts w:ascii="Cambria" w:hAnsi="Cambria"/>
        </w:rPr>
        <w:t>he stages and proc</w:t>
      </w:r>
      <w:r>
        <w:rPr>
          <w:rFonts w:ascii="Cambria" w:hAnsi="Cambria"/>
        </w:rPr>
        <w:t xml:space="preserve">edures and </w:t>
      </w:r>
      <w:r w:rsidR="00E368F1" w:rsidRPr="00867ACE">
        <w:rPr>
          <w:rFonts w:ascii="Cambria" w:hAnsi="Cambria"/>
        </w:rPr>
        <w:t xml:space="preserve">guidance </w:t>
      </w:r>
      <w:r w:rsidR="00DD29DA" w:rsidRPr="00867ACE">
        <w:rPr>
          <w:rFonts w:ascii="Cambria" w:hAnsi="Cambria"/>
        </w:rPr>
        <w:t>are</w:t>
      </w:r>
      <w:r w:rsidR="00E368F1" w:rsidRPr="00867ACE">
        <w:rPr>
          <w:rFonts w:ascii="Cambria" w:hAnsi="Cambria"/>
        </w:rPr>
        <w:t xml:space="preserve"> as follows:</w:t>
      </w:r>
    </w:p>
    <w:p w14:paraId="7D13BC4F" w14:textId="77777777" w:rsidR="00E368F1" w:rsidRPr="00E368F1" w:rsidRDefault="00E368F1" w:rsidP="00E368F1">
      <w:pPr>
        <w:spacing w:after="0" w:line="240" w:lineRule="auto"/>
        <w:rPr>
          <w:rFonts w:ascii="Cambria" w:hAnsi="Cambria"/>
        </w:rPr>
      </w:pPr>
    </w:p>
    <w:p w14:paraId="792C278B" w14:textId="77777777" w:rsidR="00E368F1" w:rsidRPr="00DD29DA" w:rsidRDefault="00AA5B07" w:rsidP="00AA5B07">
      <w:pPr>
        <w:pStyle w:val="ListParagraph"/>
        <w:numPr>
          <w:ilvl w:val="0"/>
          <w:numId w:val="10"/>
        </w:numPr>
        <w:spacing w:after="60" w:line="240" w:lineRule="auto"/>
        <w:ind w:left="357" w:hanging="357"/>
        <w:contextualSpacing w:val="0"/>
        <w:rPr>
          <w:rFonts w:ascii="Cambria" w:hAnsi="Cambria"/>
        </w:rPr>
      </w:pPr>
      <w:r>
        <w:rPr>
          <w:rFonts w:ascii="Cambria" w:hAnsi="Cambria"/>
        </w:rPr>
        <w:t>Learners</w:t>
      </w:r>
      <w:r w:rsidR="00867ACE" w:rsidRPr="00DD29DA">
        <w:rPr>
          <w:rFonts w:ascii="Cambria" w:hAnsi="Cambria"/>
        </w:rPr>
        <w:t xml:space="preserve"> with a concern are encouraged </w:t>
      </w:r>
      <w:r w:rsidR="00E368F1" w:rsidRPr="00DD29DA">
        <w:rPr>
          <w:rFonts w:ascii="Cambria" w:hAnsi="Cambria"/>
        </w:rPr>
        <w:t>to di</w:t>
      </w:r>
      <w:r w:rsidR="00867ACE" w:rsidRPr="00DD29DA">
        <w:rPr>
          <w:rFonts w:ascii="Cambria" w:hAnsi="Cambria"/>
        </w:rPr>
        <w:t>scuss the matter informally w</w:t>
      </w:r>
      <w:r w:rsidR="00E368F1" w:rsidRPr="00DD29DA">
        <w:rPr>
          <w:rFonts w:ascii="Cambria" w:hAnsi="Cambria"/>
        </w:rPr>
        <w:t xml:space="preserve">ith the </w:t>
      </w:r>
      <w:r w:rsidR="00867ACE" w:rsidRPr="00DD29DA">
        <w:rPr>
          <w:rFonts w:ascii="Cambria" w:hAnsi="Cambria"/>
        </w:rPr>
        <w:t>Tutor/A</w:t>
      </w:r>
      <w:r w:rsidR="00E368F1" w:rsidRPr="00DD29DA">
        <w:rPr>
          <w:rFonts w:ascii="Cambria" w:hAnsi="Cambria"/>
        </w:rPr>
        <w:t xml:space="preserve">ssessor to </w:t>
      </w:r>
      <w:r w:rsidR="00867ACE" w:rsidRPr="00DD29DA">
        <w:rPr>
          <w:rFonts w:ascii="Cambria" w:hAnsi="Cambria"/>
        </w:rPr>
        <w:t xml:space="preserve">try to </w:t>
      </w:r>
      <w:r w:rsidR="00E368F1" w:rsidRPr="00DD29DA">
        <w:rPr>
          <w:rFonts w:ascii="Cambria" w:hAnsi="Cambria"/>
        </w:rPr>
        <w:t xml:space="preserve">resolve the issue. </w:t>
      </w:r>
    </w:p>
    <w:p w14:paraId="2DF601A6" w14:textId="77777777" w:rsidR="00867ACE" w:rsidRPr="00DD29DA" w:rsidRDefault="00E368F1" w:rsidP="00AA5B07">
      <w:pPr>
        <w:pStyle w:val="ListParagraph"/>
        <w:numPr>
          <w:ilvl w:val="0"/>
          <w:numId w:val="10"/>
        </w:numPr>
        <w:spacing w:before="60" w:after="60" w:line="240" w:lineRule="auto"/>
        <w:ind w:left="360"/>
        <w:contextualSpacing w:val="0"/>
        <w:rPr>
          <w:rFonts w:ascii="Cambria" w:hAnsi="Cambria"/>
        </w:rPr>
      </w:pPr>
      <w:r w:rsidRPr="00DD29DA">
        <w:rPr>
          <w:rFonts w:ascii="Cambria" w:hAnsi="Cambria"/>
        </w:rPr>
        <w:t xml:space="preserve">If a learner wishes to </w:t>
      </w:r>
      <w:r w:rsidR="00867ACE" w:rsidRPr="00DD29DA">
        <w:rPr>
          <w:rFonts w:ascii="Cambria" w:hAnsi="Cambria"/>
        </w:rPr>
        <w:t xml:space="preserve">formally </w:t>
      </w:r>
      <w:r w:rsidRPr="00DD29DA">
        <w:rPr>
          <w:rFonts w:ascii="Cambria" w:hAnsi="Cambria"/>
        </w:rPr>
        <w:t xml:space="preserve">question an assessment </w:t>
      </w:r>
      <w:r w:rsidR="00867ACE" w:rsidRPr="00DD29DA">
        <w:rPr>
          <w:rFonts w:ascii="Cambria" w:hAnsi="Cambria"/>
        </w:rPr>
        <w:t>decision</w:t>
      </w:r>
      <w:r w:rsidRPr="00DD29DA">
        <w:rPr>
          <w:rFonts w:ascii="Cambria" w:hAnsi="Cambria"/>
        </w:rPr>
        <w:t xml:space="preserve"> </w:t>
      </w:r>
      <w:r w:rsidR="00867ACE" w:rsidRPr="00DD29DA">
        <w:rPr>
          <w:rFonts w:ascii="Cambria" w:hAnsi="Cambria"/>
        </w:rPr>
        <w:t>he/she</w:t>
      </w:r>
      <w:r w:rsidRPr="00DD29DA">
        <w:rPr>
          <w:rFonts w:ascii="Cambria" w:hAnsi="Cambria"/>
        </w:rPr>
        <w:t xml:space="preserve"> should discuss their concerns </w:t>
      </w:r>
      <w:r w:rsidR="00867ACE" w:rsidRPr="00DD29DA">
        <w:rPr>
          <w:rFonts w:ascii="Cambria" w:hAnsi="Cambria"/>
        </w:rPr>
        <w:t>formally with the Tutor/Assessor in accordance with the process and within 28 days of the disputed decision.</w:t>
      </w:r>
    </w:p>
    <w:p w14:paraId="51AA0469" w14:textId="2B8FFC1C" w:rsidR="00E368F1" w:rsidRPr="00DD29DA" w:rsidRDefault="00867ACE" w:rsidP="00AA5B07">
      <w:pPr>
        <w:pStyle w:val="ListParagraph"/>
        <w:numPr>
          <w:ilvl w:val="0"/>
          <w:numId w:val="10"/>
        </w:numPr>
        <w:spacing w:before="60" w:after="60" w:line="240" w:lineRule="auto"/>
        <w:ind w:left="360"/>
        <w:contextualSpacing w:val="0"/>
        <w:rPr>
          <w:rFonts w:ascii="Cambria" w:hAnsi="Cambria"/>
        </w:rPr>
      </w:pPr>
      <w:r w:rsidRPr="00DD29DA">
        <w:rPr>
          <w:rFonts w:ascii="Cambria" w:hAnsi="Cambria"/>
        </w:rPr>
        <w:t xml:space="preserve">The Tutor/Assessor will escalate matter to the </w:t>
      </w:r>
      <w:r w:rsidR="00463E8D">
        <w:rPr>
          <w:rFonts w:ascii="Cambria" w:hAnsi="Cambria"/>
        </w:rPr>
        <w:t>M</w:t>
      </w:r>
      <w:r w:rsidRPr="00DD29DA">
        <w:rPr>
          <w:rFonts w:ascii="Cambria" w:hAnsi="Cambria"/>
        </w:rPr>
        <w:t>AS Training Services senior management who will acknowledge receipt within 7 days and nominate an independent manager (not involved) to investigate.</w:t>
      </w:r>
    </w:p>
    <w:p w14:paraId="02781873" w14:textId="4DC77B5A" w:rsidR="00867ACE" w:rsidRDefault="00867ACE" w:rsidP="00AA5B07">
      <w:pPr>
        <w:pStyle w:val="ListParagraph"/>
        <w:numPr>
          <w:ilvl w:val="0"/>
          <w:numId w:val="10"/>
        </w:numPr>
        <w:spacing w:before="60" w:after="60" w:line="240" w:lineRule="auto"/>
        <w:ind w:left="360"/>
        <w:contextualSpacing w:val="0"/>
        <w:rPr>
          <w:rFonts w:ascii="Cambria" w:hAnsi="Cambria"/>
        </w:rPr>
      </w:pPr>
      <w:r w:rsidRPr="00DD29DA">
        <w:rPr>
          <w:rFonts w:ascii="Cambria" w:hAnsi="Cambria"/>
        </w:rPr>
        <w:t xml:space="preserve">The outcome of the investigation will be presented to the </w:t>
      </w:r>
      <w:r w:rsidR="00463E8D">
        <w:rPr>
          <w:rFonts w:ascii="Cambria" w:hAnsi="Cambria"/>
        </w:rPr>
        <w:t>M</w:t>
      </w:r>
      <w:r w:rsidRPr="00DD29DA">
        <w:rPr>
          <w:rFonts w:ascii="Cambria" w:hAnsi="Cambria"/>
        </w:rPr>
        <w:t xml:space="preserve">AS Training Services management team </w:t>
      </w:r>
      <w:r w:rsidR="00DD29DA" w:rsidRPr="00DD29DA">
        <w:rPr>
          <w:rFonts w:ascii="Cambria" w:hAnsi="Cambria"/>
        </w:rPr>
        <w:t xml:space="preserve">(Appeals committee) </w:t>
      </w:r>
      <w:r w:rsidRPr="00DD29DA">
        <w:rPr>
          <w:rFonts w:ascii="Cambria" w:hAnsi="Cambria"/>
        </w:rPr>
        <w:t>who will adjudicate.</w:t>
      </w:r>
    </w:p>
    <w:p w14:paraId="544EA142" w14:textId="77777777" w:rsidR="00AA5B07" w:rsidRDefault="00AA5B07" w:rsidP="00AA5B07">
      <w:pPr>
        <w:spacing w:before="60" w:after="60" w:line="240" w:lineRule="auto"/>
        <w:rPr>
          <w:rFonts w:ascii="Cambria" w:hAnsi="Cambria"/>
        </w:rPr>
      </w:pPr>
    </w:p>
    <w:p w14:paraId="678D44A2" w14:textId="77777777" w:rsidR="00AA5B07" w:rsidRDefault="00AA5B07" w:rsidP="00AA5B07">
      <w:pPr>
        <w:spacing w:before="60" w:after="60" w:line="240" w:lineRule="auto"/>
        <w:rPr>
          <w:rFonts w:ascii="Cambria" w:hAnsi="Cambria"/>
        </w:rPr>
      </w:pPr>
    </w:p>
    <w:p w14:paraId="318EDBA9" w14:textId="77777777" w:rsidR="00AA5B07" w:rsidRPr="00AA5B07" w:rsidRDefault="00AA5B07" w:rsidP="00AA5B07">
      <w:pPr>
        <w:spacing w:before="60" w:after="60" w:line="240" w:lineRule="auto"/>
        <w:rPr>
          <w:rFonts w:ascii="Cambria" w:hAnsi="Cambria"/>
        </w:rPr>
      </w:pPr>
    </w:p>
    <w:p w14:paraId="508DAFF2" w14:textId="77777777" w:rsidR="00E368F1" w:rsidRPr="00DD29DA" w:rsidRDefault="00DD29DA" w:rsidP="00AA5B07">
      <w:pPr>
        <w:pStyle w:val="ListParagraph"/>
        <w:numPr>
          <w:ilvl w:val="0"/>
          <w:numId w:val="10"/>
        </w:numPr>
        <w:spacing w:before="60" w:after="60" w:line="240" w:lineRule="auto"/>
        <w:ind w:left="360"/>
        <w:contextualSpacing w:val="0"/>
        <w:rPr>
          <w:rFonts w:ascii="Cambria" w:hAnsi="Cambria"/>
        </w:rPr>
      </w:pPr>
      <w:r w:rsidRPr="00DD29DA">
        <w:rPr>
          <w:rFonts w:ascii="Cambria" w:hAnsi="Cambria"/>
        </w:rPr>
        <w:t>The adjudication process</w:t>
      </w:r>
      <w:r w:rsidR="00E368F1" w:rsidRPr="00DD29DA">
        <w:rPr>
          <w:rFonts w:ascii="Cambria" w:hAnsi="Cambria"/>
        </w:rPr>
        <w:t xml:space="preserve"> will consider the written submission from the </w:t>
      </w:r>
      <w:r w:rsidR="00AA5B07">
        <w:rPr>
          <w:rFonts w:ascii="Cambria" w:hAnsi="Cambria"/>
        </w:rPr>
        <w:t xml:space="preserve">Tutor/Assessor </w:t>
      </w:r>
      <w:r w:rsidRPr="00DD29DA">
        <w:rPr>
          <w:rFonts w:ascii="Cambria" w:hAnsi="Cambria"/>
        </w:rPr>
        <w:t>and the learner</w:t>
      </w:r>
      <w:r w:rsidR="00E368F1" w:rsidRPr="00DD29DA">
        <w:rPr>
          <w:rFonts w:ascii="Cambria" w:hAnsi="Cambria"/>
        </w:rPr>
        <w:t xml:space="preserve"> and will review the procedures that were followed to reach the result </w:t>
      </w:r>
      <w:r w:rsidR="00AA5B07" w:rsidRPr="00DD29DA">
        <w:rPr>
          <w:rFonts w:ascii="Cambria" w:hAnsi="Cambria"/>
        </w:rPr>
        <w:t>decision;</w:t>
      </w:r>
      <w:r w:rsidR="00E368F1" w:rsidRPr="00DD29DA">
        <w:rPr>
          <w:rFonts w:ascii="Cambria" w:hAnsi="Cambria"/>
        </w:rPr>
        <w:t xml:space="preserve"> this may include contacting other parties who were included within the </w:t>
      </w:r>
      <w:r w:rsidRPr="00DD29DA">
        <w:rPr>
          <w:rFonts w:ascii="Cambria" w:hAnsi="Cambria"/>
        </w:rPr>
        <w:t>training programme</w:t>
      </w:r>
      <w:r w:rsidR="00E368F1" w:rsidRPr="00DD29DA">
        <w:rPr>
          <w:rFonts w:ascii="Cambria" w:hAnsi="Cambria"/>
        </w:rPr>
        <w:t>.</w:t>
      </w:r>
    </w:p>
    <w:p w14:paraId="66A3B0AD" w14:textId="77777777" w:rsidR="00E368F1" w:rsidRPr="00DD29DA" w:rsidRDefault="00E368F1" w:rsidP="00AA5B07">
      <w:pPr>
        <w:pStyle w:val="ListParagraph"/>
        <w:numPr>
          <w:ilvl w:val="0"/>
          <w:numId w:val="10"/>
        </w:numPr>
        <w:spacing w:before="60" w:after="60" w:line="240" w:lineRule="auto"/>
        <w:ind w:left="360"/>
        <w:contextualSpacing w:val="0"/>
        <w:rPr>
          <w:rFonts w:ascii="Cambria" w:hAnsi="Cambria"/>
        </w:rPr>
      </w:pPr>
      <w:r w:rsidRPr="00DD29DA">
        <w:rPr>
          <w:rFonts w:ascii="Cambria" w:hAnsi="Cambria"/>
        </w:rPr>
        <w:t xml:space="preserve">The </w:t>
      </w:r>
      <w:r w:rsidR="00DD29DA" w:rsidRPr="00DD29DA">
        <w:rPr>
          <w:rFonts w:ascii="Cambria" w:hAnsi="Cambria"/>
        </w:rPr>
        <w:t>adjudication process may instruct that a</w:t>
      </w:r>
      <w:r w:rsidRPr="00DD29DA">
        <w:rPr>
          <w:rFonts w:ascii="Cambria" w:hAnsi="Cambria"/>
        </w:rPr>
        <w:t xml:space="preserve"> re-mark or reassessment should take place if </w:t>
      </w:r>
      <w:r w:rsidR="00DD29DA" w:rsidRPr="00DD29DA">
        <w:rPr>
          <w:rFonts w:ascii="Cambria" w:hAnsi="Cambria"/>
        </w:rPr>
        <w:t>it</w:t>
      </w:r>
      <w:r w:rsidRPr="00DD29DA">
        <w:rPr>
          <w:rFonts w:ascii="Cambria" w:hAnsi="Cambria"/>
        </w:rPr>
        <w:t xml:space="preserve"> consider</w:t>
      </w:r>
      <w:r w:rsidR="00DD29DA" w:rsidRPr="00DD29DA">
        <w:rPr>
          <w:rFonts w:ascii="Cambria" w:hAnsi="Cambria"/>
        </w:rPr>
        <w:t>s</w:t>
      </w:r>
      <w:r w:rsidRPr="00DD29DA">
        <w:rPr>
          <w:rFonts w:ascii="Cambria" w:hAnsi="Cambria"/>
        </w:rPr>
        <w:t xml:space="preserve"> that the assessment procedures were not adequately followed.</w:t>
      </w:r>
      <w:r w:rsidR="00DD29DA" w:rsidRPr="00DD29DA">
        <w:rPr>
          <w:rFonts w:ascii="Cambria" w:hAnsi="Cambria"/>
        </w:rPr>
        <w:t xml:space="preserve"> All parties (Tutor/Assessor and learner)</w:t>
      </w:r>
      <w:r w:rsidRPr="00DD29DA">
        <w:rPr>
          <w:rFonts w:ascii="Cambria" w:hAnsi="Cambria"/>
        </w:rPr>
        <w:t xml:space="preserve"> will be notified of the adjudication outcome as soon as it is available, </w:t>
      </w:r>
      <w:r w:rsidR="00DD29DA" w:rsidRPr="00DD29DA">
        <w:rPr>
          <w:rFonts w:ascii="Cambria" w:hAnsi="Cambria"/>
        </w:rPr>
        <w:t xml:space="preserve">but </w:t>
      </w:r>
      <w:r w:rsidRPr="00DD29DA">
        <w:rPr>
          <w:rFonts w:ascii="Cambria" w:hAnsi="Cambria"/>
        </w:rPr>
        <w:t>within a maximum of 28 days</w:t>
      </w:r>
      <w:r w:rsidR="00DD29DA" w:rsidRPr="00DD29DA">
        <w:rPr>
          <w:rFonts w:ascii="Cambria" w:hAnsi="Cambria"/>
        </w:rPr>
        <w:t xml:space="preserve"> from acknowledgement of the appeal</w:t>
      </w:r>
      <w:r w:rsidRPr="00DD29DA">
        <w:rPr>
          <w:rFonts w:ascii="Cambria" w:hAnsi="Cambria"/>
        </w:rPr>
        <w:t>.</w:t>
      </w:r>
    </w:p>
    <w:p w14:paraId="30BDCDEA" w14:textId="78D3FE3A" w:rsidR="00DD29DA" w:rsidRPr="00DD29DA" w:rsidRDefault="00DD29DA" w:rsidP="00DD29DA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Cambria" w:hAnsi="Cambria"/>
        </w:rPr>
      </w:pPr>
      <w:r w:rsidRPr="00DD29DA">
        <w:rPr>
          <w:rFonts w:ascii="Cambria" w:hAnsi="Cambria"/>
        </w:rPr>
        <w:t xml:space="preserve">The adjudication decision is the final internal decision. If the learner’s opinion is upheld then the </w:t>
      </w:r>
      <w:r w:rsidR="00463E8D">
        <w:rPr>
          <w:rFonts w:ascii="Cambria" w:hAnsi="Cambria"/>
        </w:rPr>
        <w:t>M</w:t>
      </w:r>
      <w:r w:rsidRPr="00DD29DA">
        <w:rPr>
          <w:rFonts w:ascii="Cambria" w:hAnsi="Cambria"/>
        </w:rPr>
        <w:t>AS Training Services management team will take steps to prevent the issue reoccurring.</w:t>
      </w:r>
    </w:p>
    <w:p w14:paraId="7C916784" w14:textId="77777777" w:rsidR="00E368F1" w:rsidRPr="00E368F1" w:rsidRDefault="00E368F1" w:rsidP="00E368F1">
      <w:pPr>
        <w:spacing w:after="0" w:line="240" w:lineRule="auto"/>
        <w:rPr>
          <w:rFonts w:ascii="Cambria" w:hAnsi="Cambria"/>
        </w:rPr>
      </w:pPr>
    </w:p>
    <w:p w14:paraId="713D272A" w14:textId="77777777" w:rsidR="00E368F1" w:rsidRPr="00E368F1" w:rsidRDefault="00E368F1" w:rsidP="00E368F1">
      <w:pPr>
        <w:spacing w:after="0" w:line="240" w:lineRule="auto"/>
        <w:rPr>
          <w:rFonts w:ascii="Cambria" w:hAnsi="Cambria"/>
        </w:rPr>
      </w:pPr>
    </w:p>
    <w:p w14:paraId="52146BF8" w14:textId="77777777" w:rsidR="00E368F1" w:rsidRPr="00DD29DA" w:rsidRDefault="00E368F1" w:rsidP="00E368F1">
      <w:pPr>
        <w:spacing w:after="0" w:line="240" w:lineRule="auto"/>
        <w:rPr>
          <w:rFonts w:ascii="Cambria" w:hAnsi="Cambria"/>
          <w:b/>
        </w:rPr>
      </w:pPr>
      <w:r w:rsidRPr="00DD29DA">
        <w:rPr>
          <w:rFonts w:ascii="Cambria" w:hAnsi="Cambria"/>
          <w:b/>
        </w:rPr>
        <w:t>Referral to Regulatory Authority</w:t>
      </w:r>
    </w:p>
    <w:p w14:paraId="747EF0B7" w14:textId="77777777" w:rsidR="00DD29DA" w:rsidRDefault="00DD29DA" w:rsidP="00E368F1">
      <w:pPr>
        <w:spacing w:after="0" w:line="240" w:lineRule="auto"/>
        <w:rPr>
          <w:rFonts w:ascii="Cambria" w:hAnsi="Cambria"/>
        </w:rPr>
      </w:pPr>
    </w:p>
    <w:p w14:paraId="44E5A4B3" w14:textId="77777777" w:rsidR="00E368F1" w:rsidRPr="00E368F1" w:rsidRDefault="00E368F1" w:rsidP="00E368F1">
      <w:pPr>
        <w:spacing w:after="0" w:line="240" w:lineRule="auto"/>
        <w:rPr>
          <w:rFonts w:ascii="Cambria" w:hAnsi="Cambria"/>
        </w:rPr>
      </w:pPr>
      <w:r w:rsidRPr="00E368F1">
        <w:rPr>
          <w:rFonts w:ascii="Cambria" w:hAnsi="Cambria"/>
        </w:rPr>
        <w:t>If the lea</w:t>
      </w:r>
      <w:r w:rsidR="00DD29DA">
        <w:rPr>
          <w:rFonts w:ascii="Cambria" w:hAnsi="Cambria"/>
        </w:rPr>
        <w:t>rner is not satisfied with the Appeal C</w:t>
      </w:r>
      <w:r w:rsidRPr="00E368F1">
        <w:rPr>
          <w:rFonts w:ascii="Cambria" w:hAnsi="Cambria"/>
        </w:rPr>
        <w:t xml:space="preserve">ommittee’s decision </w:t>
      </w:r>
      <w:r w:rsidR="00DD29DA">
        <w:rPr>
          <w:rFonts w:ascii="Cambria" w:hAnsi="Cambria"/>
        </w:rPr>
        <w:t>he/she</w:t>
      </w:r>
      <w:r w:rsidRPr="00E368F1">
        <w:rPr>
          <w:rFonts w:ascii="Cambria" w:hAnsi="Cambria"/>
        </w:rPr>
        <w:t xml:space="preserve"> may refer their complaint to the appropriate Regulatory Authority</w:t>
      </w:r>
      <w:r w:rsidR="00DD29DA">
        <w:rPr>
          <w:rFonts w:ascii="Cambria" w:hAnsi="Cambria"/>
        </w:rPr>
        <w:t>,</w:t>
      </w:r>
      <w:r w:rsidRPr="00E368F1">
        <w:rPr>
          <w:rFonts w:ascii="Cambria" w:hAnsi="Cambria"/>
        </w:rPr>
        <w:t xml:space="preserve"> i.e. Ofqual (England), SQA Accreditation (Scotland) or Qualifications Wales (Wales). </w:t>
      </w:r>
    </w:p>
    <w:p w14:paraId="38EC498F" w14:textId="77777777" w:rsidR="00E368F1" w:rsidRDefault="00E368F1" w:rsidP="00BE4357">
      <w:pPr>
        <w:spacing w:after="0" w:line="240" w:lineRule="auto"/>
        <w:rPr>
          <w:rFonts w:ascii="Cambria" w:hAnsi="Cambria"/>
        </w:rPr>
      </w:pPr>
    </w:p>
    <w:p w14:paraId="5BCEC751" w14:textId="77777777" w:rsidR="00E368F1" w:rsidRDefault="00E368F1" w:rsidP="00BE4357">
      <w:pPr>
        <w:spacing w:after="0" w:line="240" w:lineRule="auto"/>
        <w:rPr>
          <w:rFonts w:ascii="Cambria" w:hAnsi="Cambria"/>
        </w:rPr>
      </w:pPr>
    </w:p>
    <w:p w14:paraId="26C15C7F" w14:textId="77777777" w:rsidR="00E368F1" w:rsidRDefault="00E368F1" w:rsidP="00BE4357">
      <w:pPr>
        <w:spacing w:after="0" w:line="240" w:lineRule="auto"/>
        <w:rPr>
          <w:rFonts w:ascii="Cambria" w:hAnsi="Cambria"/>
        </w:rPr>
      </w:pPr>
    </w:p>
    <w:p w14:paraId="63064775" w14:textId="77777777" w:rsidR="004C6734" w:rsidRDefault="004C6734" w:rsidP="00BE4357">
      <w:pPr>
        <w:spacing w:after="0" w:line="240" w:lineRule="auto"/>
        <w:rPr>
          <w:rFonts w:ascii="Cambria" w:hAnsi="Cambria"/>
        </w:rPr>
      </w:pPr>
    </w:p>
    <w:p w14:paraId="02F02CBF" w14:textId="77777777" w:rsidR="004C6734" w:rsidRDefault="004C6734" w:rsidP="00BE4357">
      <w:pPr>
        <w:spacing w:after="0" w:line="240" w:lineRule="auto"/>
        <w:rPr>
          <w:rFonts w:ascii="Cambria" w:hAnsi="Cambria"/>
        </w:rPr>
      </w:pPr>
    </w:p>
    <w:p w14:paraId="52F15BAD" w14:textId="77777777" w:rsidR="004C6734" w:rsidRDefault="004C6734" w:rsidP="00BE4357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396"/>
        <w:gridCol w:w="4919"/>
        <w:gridCol w:w="1177"/>
      </w:tblGrid>
      <w:tr w:rsidR="009F6465" w14:paraId="64BAE298" w14:textId="77777777" w:rsidTr="00DD29DA">
        <w:tc>
          <w:tcPr>
            <w:tcW w:w="1526" w:type="dxa"/>
            <w:shd w:val="clear" w:color="auto" w:fill="EEECE1" w:themeFill="background2"/>
          </w:tcPr>
          <w:p w14:paraId="1056CFD9" w14:textId="77777777" w:rsidR="009F6465" w:rsidRDefault="009F6465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  <w:tc>
          <w:tcPr>
            <w:tcW w:w="1417" w:type="dxa"/>
            <w:shd w:val="clear" w:color="auto" w:fill="EEECE1" w:themeFill="background2"/>
          </w:tcPr>
          <w:p w14:paraId="6D7073B3" w14:textId="77777777" w:rsidR="009F6465" w:rsidRDefault="009F6465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Version</w:t>
            </w:r>
          </w:p>
        </w:tc>
        <w:tc>
          <w:tcPr>
            <w:tcW w:w="5103" w:type="dxa"/>
            <w:shd w:val="clear" w:color="auto" w:fill="EEECE1" w:themeFill="background2"/>
          </w:tcPr>
          <w:p w14:paraId="0E1378E4" w14:textId="77777777" w:rsidR="009F6465" w:rsidRDefault="009F6465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Revision</w:t>
            </w:r>
          </w:p>
        </w:tc>
        <w:tc>
          <w:tcPr>
            <w:tcW w:w="1196" w:type="dxa"/>
            <w:shd w:val="clear" w:color="auto" w:fill="EEECE1" w:themeFill="background2"/>
          </w:tcPr>
          <w:p w14:paraId="1C1174CF" w14:textId="77777777" w:rsidR="009F6465" w:rsidRDefault="009F6465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Initial</w:t>
            </w:r>
          </w:p>
        </w:tc>
      </w:tr>
      <w:tr w:rsidR="009F6465" w14:paraId="1A90D2A6" w14:textId="77777777" w:rsidTr="00DD29DA">
        <w:tc>
          <w:tcPr>
            <w:tcW w:w="1526" w:type="dxa"/>
          </w:tcPr>
          <w:p w14:paraId="7093C04D" w14:textId="70830FAE" w:rsidR="009F6465" w:rsidRDefault="00463E8D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25.01.25</w:t>
            </w:r>
          </w:p>
        </w:tc>
        <w:tc>
          <w:tcPr>
            <w:tcW w:w="1417" w:type="dxa"/>
          </w:tcPr>
          <w:p w14:paraId="6F453711" w14:textId="77777777" w:rsidR="009F6465" w:rsidRDefault="004C6734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V1.0</w:t>
            </w:r>
          </w:p>
        </w:tc>
        <w:tc>
          <w:tcPr>
            <w:tcW w:w="5103" w:type="dxa"/>
          </w:tcPr>
          <w:p w14:paraId="4D5E72FF" w14:textId="77777777" w:rsidR="009F6465" w:rsidRDefault="004C6734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Created</w:t>
            </w:r>
          </w:p>
        </w:tc>
        <w:tc>
          <w:tcPr>
            <w:tcW w:w="1196" w:type="dxa"/>
          </w:tcPr>
          <w:p w14:paraId="3B6E892A" w14:textId="77777777" w:rsidR="009F6465" w:rsidRDefault="004C6734" w:rsidP="00DD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PJ</w:t>
            </w:r>
          </w:p>
        </w:tc>
      </w:tr>
      <w:tr w:rsidR="009F6465" w14:paraId="52654A38" w14:textId="77777777" w:rsidTr="00DD29DA">
        <w:tc>
          <w:tcPr>
            <w:tcW w:w="1526" w:type="dxa"/>
          </w:tcPr>
          <w:p w14:paraId="40EDDB3C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0057BB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283246A0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14:paraId="2BCC299E" w14:textId="77777777" w:rsidR="009F6465" w:rsidRDefault="009F6465" w:rsidP="00DD29DA">
            <w:pPr>
              <w:rPr>
                <w:rFonts w:ascii="Cambria" w:hAnsi="Cambria"/>
              </w:rPr>
            </w:pPr>
          </w:p>
        </w:tc>
      </w:tr>
      <w:tr w:rsidR="009F6465" w14:paraId="49D94DF4" w14:textId="77777777" w:rsidTr="00DD29DA">
        <w:tc>
          <w:tcPr>
            <w:tcW w:w="1526" w:type="dxa"/>
          </w:tcPr>
          <w:p w14:paraId="12DD2C8D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A02C768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67A8C4BC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14:paraId="509045F9" w14:textId="77777777" w:rsidR="009F6465" w:rsidRDefault="009F6465" w:rsidP="00DD29DA">
            <w:pPr>
              <w:rPr>
                <w:rFonts w:ascii="Cambria" w:hAnsi="Cambria"/>
              </w:rPr>
            </w:pPr>
          </w:p>
        </w:tc>
      </w:tr>
      <w:tr w:rsidR="009F6465" w14:paraId="4822BE11" w14:textId="77777777" w:rsidTr="00DD29DA">
        <w:tc>
          <w:tcPr>
            <w:tcW w:w="1526" w:type="dxa"/>
          </w:tcPr>
          <w:p w14:paraId="30906415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5C3652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229CC693" w14:textId="77777777" w:rsidR="009F6465" w:rsidRDefault="009F6465" w:rsidP="00DD29DA">
            <w:pPr>
              <w:rPr>
                <w:rFonts w:ascii="Cambria" w:hAnsi="Cambria"/>
              </w:rPr>
            </w:pPr>
          </w:p>
        </w:tc>
        <w:tc>
          <w:tcPr>
            <w:tcW w:w="1196" w:type="dxa"/>
          </w:tcPr>
          <w:p w14:paraId="737AC69F" w14:textId="77777777" w:rsidR="009F6465" w:rsidRDefault="009F6465" w:rsidP="00DD29DA">
            <w:pPr>
              <w:rPr>
                <w:rFonts w:ascii="Cambria" w:hAnsi="Cambria"/>
              </w:rPr>
            </w:pPr>
          </w:p>
        </w:tc>
      </w:tr>
    </w:tbl>
    <w:p w14:paraId="77E27933" w14:textId="77777777" w:rsidR="00BE4357" w:rsidRDefault="00BE4357" w:rsidP="00A875B2">
      <w:pPr>
        <w:spacing w:after="0" w:line="240" w:lineRule="auto"/>
        <w:rPr>
          <w:rFonts w:ascii="Cambria" w:hAnsi="Cambria"/>
        </w:rPr>
      </w:pPr>
    </w:p>
    <w:p w14:paraId="4650905D" w14:textId="77777777" w:rsidR="00BE4357" w:rsidRDefault="00BE4357" w:rsidP="00A875B2">
      <w:pPr>
        <w:spacing w:after="0" w:line="240" w:lineRule="auto"/>
        <w:rPr>
          <w:rFonts w:ascii="Cambria" w:hAnsi="Cambria"/>
        </w:rPr>
      </w:pPr>
    </w:p>
    <w:p w14:paraId="1BBF1CEC" w14:textId="77777777" w:rsidR="00BE4357" w:rsidRDefault="00BE4357" w:rsidP="00A875B2">
      <w:pPr>
        <w:spacing w:after="0" w:line="240" w:lineRule="auto"/>
        <w:rPr>
          <w:rFonts w:ascii="Cambria" w:hAnsi="Cambria"/>
        </w:rPr>
      </w:pPr>
    </w:p>
    <w:p w14:paraId="0DC55B1C" w14:textId="77777777" w:rsidR="00502E36" w:rsidRDefault="00502E36" w:rsidP="00A875B2">
      <w:pPr>
        <w:spacing w:after="0" w:line="240" w:lineRule="auto"/>
        <w:rPr>
          <w:rFonts w:ascii="Cambria" w:hAnsi="Cambria"/>
        </w:rPr>
      </w:pPr>
    </w:p>
    <w:p w14:paraId="6744FEB0" w14:textId="77777777" w:rsidR="00502E36" w:rsidRDefault="00502E36" w:rsidP="00A875B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End</w:t>
      </w:r>
    </w:p>
    <w:p w14:paraId="5CEB84A5" w14:textId="77777777" w:rsidR="00502E36" w:rsidRDefault="00502E36" w:rsidP="00A875B2">
      <w:pPr>
        <w:spacing w:after="0" w:line="240" w:lineRule="auto"/>
        <w:rPr>
          <w:rFonts w:ascii="Cambria" w:hAnsi="Cambria"/>
        </w:rPr>
      </w:pPr>
    </w:p>
    <w:p w14:paraId="524C9E8F" w14:textId="77777777" w:rsidR="00A875B2" w:rsidRPr="00A875B2" w:rsidRDefault="00A875B2" w:rsidP="00A875B2">
      <w:pPr>
        <w:spacing w:after="0" w:line="240" w:lineRule="auto"/>
        <w:rPr>
          <w:rFonts w:ascii="Cambria" w:hAnsi="Cambria"/>
        </w:rPr>
      </w:pPr>
    </w:p>
    <w:sectPr w:rsidR="00A875B2" w:rsidRPr="00A875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6165" w14:textId="77777777" w:rsidR="00500A95" w:rsidRDefault="00500A95" w:rsidP="00097089">
      <w:pPr>
        <w:spacing w:after="0" w:line="240" w:lineRule="auto"/>
      </w:pPr>
      <w:r>
        <w:separator/>
      </w:r>
    </w:p>
  </w:endnote>
  <w:endnote w:type="continuationSeparator" w:id="0">
    <w:p w14:paraId="1FA649A2" w14:textId="77777777" w:rsidR="00500A95" w:rsidRDefault="00500A95" w:rsidP="0009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249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33264" w14:textId="20C6180E" w:rsidR="00DD29DA" w:rsidRDefault="00DD29DA" w:rsidP="00463E8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1A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  <w:t xml:space="preserve">Review Date: </w:t>
        </w:r>
        <w:r w:rsidR="00463E8D">
          <w:rPr>
            <w:noProof/>
          </w:rPr>
          <w:t>January 2028</w:t>
        </w:r>
      </w:p>
    </w:sdtContent>
  </w:sdt>
  <w:p w14:paraId="3BC0F048" w14:textId="77777777" w:rsidR="00DD29DA" w:rsidRDefault="00DD2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92DF" w14:textId="77777777" w:rsidR="00500A95" w:rsidRDefault="00500A95" w:rsidP="00097089">
      <w:pPr>
        <w:spacing w:after="0" w:line="240" w:lineRule="auto"/>
      </w:pPr>
      <w:r>
        <w:separator/>
      </w:r>
    </w:p>
  </w:footnote>
  <w:footnote w:type="continuationSeparator" w:id="0">
    <w:p w14:paraId="2F241E74" w14:textId="77777777" w:rsidR="00500A95" w:rsidRDefault="00500A95" w:rsidP="0009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3289" w14:textId="5D48F9AB" w:rsidR="00DD29DA" w:rsidRDefault="00E5487F">
    <w:pPr>
      <w:pStyle w:val="Header"/>
    </w:pPr>
    <w:r>
      <w:rPr>
        <w:noProof/>
      </w:rPr>
      <w:drawing>
        <wp:inline distT="0" distB="0" distL="0" distR="0" wp14:anchorId="539EECA3" wp14:editId="12E9090D">
          <wp:extent cx="762000" cy="762000"/>
          <wp:effectExtent l="0" t="0" r="0" b="0"/>
          <wp:docPr id="2037284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28482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F6C11" w14:textId="77777777" w:rsidR="00DD29DA" w:rsidRDefault="00DD2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2650"/>
    <w:multiLevelType w:val="hybridMultilevel"/>
    <w:tmpl w:val="0B12F534"/>
    <w:lvl w:ilvl="0" w:tplc="A39C30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483"/>
    <w:multiLevelType w:val="hybridMultilevel"/>
    <w:tmpl w:val="7C369A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3622E"/>
    <w:multiLevelType w:val="hybridMultilevel"/>
    <w:tmpl w:val="7A547B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32788"/>
    <w:multiLevelType w:val="hybridMultilevel"/>
    <w:tmpl w:val="9D287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45FDB"/>
    <w:multiLevelType w:val="hybridMultilevel"/>
    <w:tmpl w:val="1AFC8A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37996"/>
    <w:multiLevelType w:val="hybridMultilevel"/>
    <w:tmpl w:val="A9D858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754EE"/>
    <w:multiLevelType w:val="hybridMultilevel"/>
    <w:tmpl w:val="E8C0B0B8"/>
    <w:lvl w:ilvl="0" w:tplc="A39C30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616027"/>
    <w:multiLevelType w:val="hybridMultilevel"/>
    <w:tmpl w:val="17EE62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C2D03"/>
    <w:multiLevelType w:val="hybridMultilevel"/>
    <w:tmpl w:val="23BAE9C8"/>
    <w:lvl w:ilvl="0" w:tplc="A39C30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F0A51"/>
    <w:multiLevelType w:val="hybridMultilevel"/>
    <w:tmpl w:val="F8AC659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5539656">
    <w:abstractNumId w:val="3"/>
  </w:num>
  <w:num w:numId="2" w16cid:durableId="1613436742">
    <w:abstractNumId w:val="2"/>
  </w:num>
  <w:num w:numId="3" w16cid:durableId="1613048427">
    <w:abstractNumId w:val="4"/>
  </w:num>
  <w:num w:numId="4" w16cid:durableId="1734155489">
    <w:abstractNumId w:val="9"/>
  </w:num>
  <w:num w:numId="5" w16cid:durableId="77337257">
    <w:abstractNumId w:val="5"/>
  </w:num>
  <w:num w:numId="6" w16cid:durableId="1219050416">
    <w:abstractNumId w:val="7"/>
  </w:num>
  <w:num w:numId="7" w16cid:durableId="757294264">
    <w:abstractNumId w:val="1"/>
  </w:num>
  <w:num w:numId="8" w16cid:durableId="1441216952">
    <w:abstractNumId w:val="0"/>
  </w:num>
  <w:num w:numId="9" w16cid:durableId="1590576549">
    <w:abstractNumId w:val="6"/>
  </w:num>
  <w:num w:numId="10" w16cid:durableId="91433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3"/>
    <w:rsid w:val="0006747D"/>
    <w:rsid w:val="00097089"/>
    <w:rsid w:val="001616B6"/>
    <w:rsid w:val="00165EBA"/>
    <w:rsid w:val="0019307A"/>
    <w:rsid w:val="00213803"/>
    <w:rsid w:val="00360369"/>
    <w:rsid w:val="003C2D4B"/>
    <w:rsid w:val="003C2F28"/>
    <w:rsid w:val="003F75E8"/>
    <w:rsid w:val="00452EDE"/>
    <w:rsid w:val="00463E8D"/>
    <w:rsid w:val="004C6734"/>
    <w:rsid w:val="004D1541"/>
    <w:rsid w:val="004D4479"/>
    <w:rsid w:val="004E498A"/>
    <w:rsid w:val="00500A95"/>
    <w:rsid w:val="00502E36"/>
    <w:rsid w:val="005A33CF"/>
    <w:rsid w:val="005D666F"/>
    <w:rsid w:val="00625B92"/>
    <w:rsid w:val="0068685F"/>
    <w:rsid w:val="006B0038"/>
    <w:rsid w:val="00734559"/>
    <w:rsid w:val="007B443A"/>
    <w:rsid w:val="00814C75"/>
    <w:rsid w:val="00816B8C"/>
    <w:rsid w:val="00867ACE"/>
    <w:rsid w:val="008751AF"/>
    <w:rsid w:val="00897583"/>
    <w:rsid w:val="008D1623"/>
    <w:rsid w:val="00964A7A"/>
    <w:rsid w:val="009842BC"/>
    <w:rsid w:val="009F1F9B"/>
    <w:rsid w:val="009F6465"/>
    <w:rsid w:val="00A875B2"/>
    <w:rsid w:val="00AA5B07"/>
    <w:rsid w:val="00B26CDF"/>
    <w:rsid w:val="00B8214C"/>
    <w:rsid w:val="00BE4357"/>
    <w:rsid w:val="00BF2243"/>
    <w:rsid w:val="00C24644"/>
    <w:rsid w:val="00D86F6D"/>
    <w:rsid w:val="00DC49D1"/>
    <w:rsid w:val="00DD29DA"/>
    <w:rsid w:val="00E0738E"/>
    <w:rsid w:val="00E160C3"/>
    <w:rsid w:val="00E17048"/>
    <w:rsid w:val="00E368F1"/>
    <w:rsid w:val="00E5487F"/>
    <w:rsid w:val="00E9078C"/>
    <w:rsid w:val="00F302CF"/>
    <w:rsid w:val="00F90273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32BE7"/>
  <w15:docId w15:val="{F724395E-DDDE-4826-A109-3271170F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34559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3C2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7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89"/>
  </w:style>
  <w:style w:type="paragraph" w:styleId="Footer">
    <w:name w:val="footer"/>
    <w:basedOn w:val="Normal"/>
    <w:link w:val="FooterChar"/>
    <w:uiPriority w:val="99"/>
    <w:unhideWhenUsed/>
    <w:rsid w:val="00097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89"/>
  </w:style>
  <w:style w:type="table" w:styleId="TableGrid">
    <w:name w:val="Table Grid"/>
    <w:basedOn w:val="TableNormal"/>
    <w:uiPriority w:val="59"/>
    <w:rsid w:val="009F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Peter Johnson</cp:lastModifiedBy>
  <cp:revision>2</cp:revision>
  <dcterms:created xsi:type="dcterms:W3CDTF">2025-01-28T16:08:00Z</dcterms:created>
  <dcterms:modified xsi:type="dcterms:W3CDTF">2025-01-28T16:08:00Z</dcterms:modified>
</cp:coreProperties>
</file>